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A7" w:rsidRPr="00AF33A7" w:rsidRDefault="00AF33A7" w:rsidP="00AF33A7">
      <w:pPr>
        <w:pStyle w:val="Zkladntext2"/>
        <w:ind w:firstLine="708"/>
        <w:rPr>
          <w:lang w:val="cs-CZ"/>
        </w:rPr>
      </w:pPr>
      <w:r w:rsidRPr="00AF33A7">
        <w:rPr>
          <w:lang w:val="cs-CZ"/>
        </w:rPr>
        <w:t xml:space="preserve">Informace pro ZO OS DOSIA o přijatém </w:t>
      </w:r>
      <w:r w:rsidRPr="00AF33A7">
        <w:rPr>
          <w:lang w:val="cs-CZ"/>
        </w:rPr>
        <w:t xml:space="preserve">nařízení vlády č. </w:t>
      </w:r>
      <w:r w:rsidRPr="00AF33A7">
        <w:t>337</w:t>
      </w:r>
      <w:r w:rsidRPr="00AF33A7">
        <w:rPr>
          <w:lang w:val="cs-CZ"/>
        </w:rPr>
        <w:t xml:space="preserve">/2016 Sb., </w:t>
      </w:r>
      <w:r w:rsidRPr="00AF33A7">
        <w:t xml:space="preserve"> kterým se</w:t>
      </w:r>
      <w:r w:rsidRPr="00AF33A7">
        <w:rPr>
          <w:lang w:val="cs-CZ"/>
        </w:rPr>
        <w:t xml:space="preserve"> </w:t>
      </w:r>
      <w:r w:rsidRPr="00AF33A7">
        <w:t>mění</w:t>
      </w:r>
      <w:r>
        <w:t xml:space="preserve"> nařízení vlády č. 567/2006 Sb.</w:t>
      </w:r>
      <w:r w:rsidRPr="00AF33A7">
        <w:t xml:space="preserve"> </w:t>
      </w:r>
      <w:r w:rsidRPr="00AF33A7">
        <w:rPr>
          <w:lang w:val="cs-CZ"/>
        </w:rPr>
        <w:t xml:space="preserve"> a nařízení vlády č. </w:t>
      </w:r>
      <w:r w:rsidRPr="00AF33A7">
        <w:t xml:space="preserve"> 58</w:t>
      </w:r>
      <w:r>
        <w:t>9/2006 Sb.</w:t>
      </w:r>
    </w:p>
    <w:p w:rsidR="00AF33A7" w:rsidRDefault="00AF33A7" w:rsidP="008D68EB">
      <w:pPr>
        <w:pStyle w:val="Zkladntext2"/>
        <w:ind w:firstLine="708"/>
        <w:jc w:val="both"/>
        <w:rPr>
          <w:b w:val="0"/>
          <w:lang w:val="cs-CZ"/>
        </w:rPr>
      </w:pPr>
    </w:p>
    <w:p w:rsidR="00765157" w:rsidRDefault="00744A65" w:rsidP="008D68EB">
      <w:pPr>
        <w:pStyle w:val="Zkladntext2"/>
        <w:ind w:firstLine="708"/>
        <w:jc w:val="both"/>
        <w:rPr>
          <w:b w:val="0"/>
          <w:lang w:val="cs-CZ"/>
        </w:rPr>
      </w:pPr>
      <w:r w:rsidRPr="00744A65">
        <w:rPr>
          <w:b w:val="0"/>
          <w:lang w:val="cs-CZ"/>
        </w:rPr>
        <w:t xml:space="preserve">Dne 18. října 2016 vyšlo ve Sbírce zákonů nařízení vlády č. </w:t>
      </w:r>
      <w:r w:rsidRPr="00744A65">
        <w:rPr>
          <w:b w:val="0"/>
        </w:rPr>
        <w:t>337</w:t>
      </w:r>
      <w:r w:rsidRPr="00744A65">
        <w:rPr>
          <w:b w:val="0"/>
          <w:lang w:val="cs-CZ"/>
        </w:rPr>
        <w:t xml:space="preserve">/2016 Sb., </w:t>
      </w:r>
      <w:r w:rsidRPr="00744A65">
        <w:rPr>
          <w:b w:val="0"/>
        </w:rPr>
        <w:t xml:space="preserve"> kterým se</w:t>
      </w:r>
      <w:r w:rsidRPr="00744A65">
        <w:rPr>
          <w:b w:val="0"/>
          <w:lang w:val="cs-CZ"/>
        </w:rPr>
        <w:t xml:space="preserve"> s účinností od 1. 1. 2017 </w:t>
      </w:r>
      <w:r w:rsidRPr="00744A65">
        <w:rPr>
          <w:b w:val="0"/>
        </w:rPr>
        <w:t xml:space="preserve"> mění nařízení vlády č. 567/2006 Sb., o minimální mzdě, o nejnižších úrovních zaručené mzdy, o vymezení ztíženého pracovního prostředí a o výši příplatku ke mzdě za práci ve ztíženém pracovním prostředí, ve znění pozdějších předpisů, a nařízení vlády č. 589/2006 Sb., kterým se stanoví odchylná úprava pracovní doby a doby odpočinku zaměstnanců v dopravě, ve znění nařízení vlády č. 353/2008 Sb</w:t>
      </w:r>
      <w:r w:rsidRPr="00744A65">
        <w:rPr>
          <w:b w:val="0"/>
          <w:lang w:val="cs-CZ"/>
        </w:rPr>
        <w:t>.</w:t>
      </w:r>
    </w:p>
    <w:p w:rsidR="008D68EB" w:rsidRDefault="008D68EB" w:rsidP="00744A65">
      <w:pPr>
        <w:pStyle w:val="Zkladntext2"/>
        <w:jc w:val="both"/>
        <w:rPr>
          <w:b w:val="0"/>
          <w:lang w:val="cs-CZ"/>
        </w:rPr>
      </w:pPr>
    </w:p>
    <w:p w:rsidR="008D68EB" w:rsidRDefault="008D68EB" w:rsidP="00744A65">
      <w:pPr>
        <w:pStyle w:val="Zkladntext2"/>
        <w:jc w:val="both"/>
        <w:rPr>
          <w:b w:val="0"/>
          <w:lang w:val="cs-CZ"/>
        </w:rPr>
      </w:pPr>
      <w:r>
        <w:rPr>
          <w:b w:val="0"/>
          <w:lang w:val="cs-CZ"/>
        </w:rPr>
        <w:t xml:space="preserve">Nařízením vlády č. 337/2016 </w:t>
      </w:r>
      <w:r w:rsidR="00AF33A7">
        <w:rPr>
          <w:b w:val="0"/>
          <w:lang w:val="cs-CZ"/>
        </w:rPr>
        <w:t xml:space="preserve">Sb. </w:t>
      </w:r>
      <w:r>
        <w:rPr>
          <w:b w:val="0"/>
          <w:lang w:val="cs-CZ"/>
        </w:rPr>
        <w:t xml:space="preserve">dochází k: </w:t>
      </w:r>
    </w:p>
    <w:p w:rsidR="008D68EB" w:rsidRDefault="008D68EB" w:rsidP="00744A65">
      <w:pPr>
        <w:pStyle w:val="Zkladntext2"/>
        <w:jc w:val="both"/>
        <w:rPr>
          <w:b w:val="0"/>
          <w:lang w:val="cs-CZ"/>
        </w:rPr>
      </w:pPr>
    </w:p>
    <w:p w:rsidR="008D68EB" w:rsidRDefault="008D68EB" w:rsidP="008D68EB">
      <w:pPr>
        <w:pStyle w:val="Zkladntext2"/>
        <w:numPr>
          <w:ilvl w:val="0"/>
          <w:numId w:val="6"/>
        </w:numPr>
        <w:jc w:val="both"/>
        <w:rPr>
          <w:b w:val="0"/>
          <w:lang w:val="cs-CZ"/>
        </w:rPr>
      </w:pPr>
      <w:r>
        <w:rPr>
          <w:b w:val="0"/>
          <w:lang w:val="cs-CZ"/>
        </w:rPr>
        <w:t>Zařazení řidičů autobusů do 5. skupiny prací</w:t>
      </w:r>
    </w:p>
    <w:p w:rsidR="008D68EB" w:rsidRDefault="008D68EB" w:rsidP="008D68EB">
      <w:pPr>
        <w:pStyle w:val="Zkladntext2"/>
        <w:numPr>
          <w:ilvl w:val="0"/>
          <w:numId w:val="6"/>
        </w:numPr>
        <w:ind w:left="714" w:hanging="357"/>
        <w:jc w:val="both"/>
        <w:rPr>
          <w:b w:val="0"/>
          <w:lang w:val="cs-CZ"/>
        </w:rPr>
      </w:pPr>
      <w:r w:rsidRPr="008D68EB">
        <w:rPr>
          <w:b w:val="0"/>
          <w:lang w:val="cs-CZ"/>
        </w:rPr>
        <w:t>Zavedení příplatku ke mzdě za práci ve ztíženém pracovním prostředí při rozdělených směnách nebo při přerušení práce v souhrnu alespoň na 90 minut</w:t>
      </w:r>
    </w:p>
    <w:p w:rsidR="008D68EB" w:rsidRPr="008D68EB" w:rsidRDefault="008D68EB" w:rsidP="008D68EB">
      <w:pPr>
        <w:pStyle w:val="Zkladntext2"/>
        <w:numPr>
          <w:ilvl w:val="0"/>
          <w:numId w:val="6"/>
        </w:numPr>
        <w:jc w:val="both"/>
        <w:rPr>
          <w:b w:val="0"/>
          <w:lang w:val="cs-CZ"/>
        </w:rPr>
      </w:pPr>
      <w:r w:rsidRPr="008D68EB">
        <w:rPr>
          <w:b w:val="0"/>
          <w:lang w:val="cs-CZ"/>
        </w:rPr>
        <w:t xml:space="preserve">Zvýšení minimální sazby za </w:t>
      </w:r>
      <w:r>
        <w:rPr>
          <w:b w:val="0"/>
          <w:lang w:val="cs-CZ"/>
        </w:rPr>
        <w:t xml:space="preserve">čekání mezi spoji (a dále uvedené změny v nařízení </w:t>
      </w:r>
      <w:r w:rsidR="002E48B2">
        <w:rPr>
          <w:b w:val="0"/>
          <w:lang w:val="cs-CZ"/>
        </w:rPr>
        <w:t>vlády č. 589/200</w:t>
      </w:r>
      <w:r>
        <w:rPr>
          <w:b w:val="0"/>
          <w:lang w:val="cs-CZ"/>
        </w:rPr>
        <w:t>6 Sb.)</w:t>
      </w:r>
    </w:p>
    <w:p w:rsidR="00765157" w:rsidRDefault="00765157" w:rsidP="00E0077B">
      <w:pPr>
        <w:pStyle w:val="Zkladntext2"/>
        <w:jc w:val="both"/>
        <w:rPr>
          <w:lang w:val="cs-CZ"/>
        </w:rPr>
      </w:pPr>
    </w:p>
    <w:p w:rsidR="00E0077B" w:rsidRPr="00033416" w:rsidRDefault="00744A65" w:rsidP="008D68EB">
      <w:pPr>
        <w:pStyle w:val="Zkladntext2"/>
        <w:ind w:firstLine="360"/>
        <w:jc w:val="both"/>
        <w:rPr>
          <w:b w:val="0"/>
          <w:lang w:val="cs-CZ"/>
        </w:rPr>
      </w:pPr>
      <w:r w:rsidRPr="00033416">
        <w:rPr>
          <w:b w:val="0"/>
          <w:lang w:val="cs-CZ"/>
        </w:rPr>
        <w:t>Z důvodu přehlednosti přijatých změn obsahuje tento materiál p</w:t>
      </w:r>
      <w:r w:rsidR="00E0077B" w:rsidRPr="00033416">
        <w:rPr>
          <w:b w:val="0"/>
        </w:rPr>
        <w:t>latné znění vybraných částí nařízení vlády č. 567/2006 Sb</w:t>
      </w:r>
      <w:r w:rsidR="00E0077B" w:rsidRPr="00033416">
        <w:rPr>
          <w:b w:val="0"/>
          <w:lang w:val="cs-CZ"/>
        </w:rPr>
        <w:t>.</w:t>
      </w:r>
      <w:r w:rsidR="00A56B29" w:rsidRPr="00033416">
        <w:rPr>
          <w:b w:val="0"/>
        </w:rPr>
        <w:t>, o minimální mzdě, o</w:t>
      </w:r>
      <w:r w:rsidR="00A56B29" w:rsidRPr="00033416">
        <w:rPr>
          <w:b w:val="0"/>
          <w:lang w:val="cs-CZ"/>
        </w:rPr>
        <w:t> </w:t>
      </w:r>
      <w:r w:rsidR="00E0077B" w:rsidRPr="00033416">
        <w:rPr>
          <w:b w:val="0"/>
        </w:rPr>
        <w:t>nejnižších úrovních zaručené mzdy, o vymezení ztí</w:t>
      </w:r>
      <w:r w:rsidR="00AB2D69" w:rsidRPr="00033416">
        <w:rPr>
          <w:b w:val="0"/>
        </w:rPr>
        <w:t>ženého pracovního prostředí a o</w:t>
      </w:r>
      <w:r w:rsidR="00AB2D69" w:rsidRPr="00033416">
        <w:rPr>
          <w:b w:val="0"/>
          <w:lang w:val="cs-CZ"/>
        </w:rPr>
        <w:t> </w:t>
      </w:r>
      <w:r w:rsidR="00E0077B" w:rsidRPr="00033416">
        <w:rPr>
          <w:b w:val="0"/>
        </w:rPr>
        <w:t>výši příplatku ke mzdě za práci ve ztíženém pracovním prostředí, ve znění pozdějších předpisů</w:t>
      </w:r>
      <w:r w:rsidR="00033416" w:rsidRPr="00033416">
        <w:rPr>
          <w:b w:val="0"/>
          <w:lang w:val="cs-CZ"/>
        </w:rPr>
        <w:t xml:space="preserve"> a </w:t>
      </w:r>
      <w:r w:rsidR="00033416" w:rsidRPr="00033416">
        <w:rPr>
          <w:b w:val="0"/>
        </w:rPr>
        <w:t xml:space="preserve">nařízení vlády č. 589/2006 Sb., kterým se stanoví odchylná úprava pracovní doby a doby odpočinku zaměstnanců v dopravě, ve znění </w:t>
      </w:r>
      <w:r w:rsidR="00033416" w:rsidRPr="00033416">
        <w:rPr>
          <w:b w:val="0"/>
          <w:lang w:val="cs-CZ"/>
        </w:rPr>
        <w:t xml:space="preserve">pozdějších </w:t>
      </w:r>
      <w:r w:rsidR="00E0077B" w:rsidRPr="00033416">
        <w:rPr>
          <w:b w:val="0"/>
        </w:rPr>
        <w:t xml:space="preserve">s vyznačením </w:t>
      </w:r>
      <w:r w:rsidR="00DB74CC" w:rsidRPr="00033416">
        <w:rPr>
          <w:b w:val="0"/>
          <w:lang w:val="cs-CZ"/>
        </w:rPr>
        <w:t xml:space="preserve">přijatých </w:t>
      </w:r>
      <w:r w:rsidR="00E0077B" w:rsidRPr="00033416">
        <w:rPr>
          <w:b w:val="0"/>
        </w:rPr>
        <w:t xml:space="preserve"> změn</w:t>
      </w:r>
      <w:r w:rsidR="00765157" w:rsidRPr="00033416">
        <w:rPr>
          <w:b w:val="0"/>
          <w:lang w:val="cs-CZ"/>
        </w:rPr>
        <w:t xml:space="preserve"> </w:t>
      </w:r>
      <w:r w:rsidR="008D68EB">
        <w:rPr>
          <w:b w:val="0"/>
          <w:lang w:val="cs-CZ"/>
        </w:rPr>
        <w:t xml:space="preserve">a komentářem. </w:t>
      </w:r>
    </w:p>
    <w:p w:rsidR="00EC0572" w:rsidRPr="00765157" w:rsidRDefault="00EC0572" w:rsidP="00E0077B">
      <w:pPr>
        <w:pStyle w:val="Zkladntext2"/>
        <w:jc w:val="both"/>
        <w:rPr>
          <w:u w:val="single"/>
          <w:lang w:val="cs-CZ"/>
        </w:rPr>
      </w:pPr>
    </w:p>
    <w:p w:rsidR="001755DA" w:rsidRDefault="001755DA" w:rsidP="00033416">
      <w:pPr>
        <w:pStyle w:val="Zkladntext2"/>
        <w:jc w:val="both"/>
        <w:rPr>
          <w:u w:val="single"/>
          <w:lang w:val="cs-CZ"/>
        </w:rPr>
      </w:pPr>
    </w:p>
    <w:p w:rsidR="001755DA" w:rsidRDefault="001755DA" w:rsidP="00033416">
      <w:pPr>
        <w:pStyle w:val="Zkladntext2"/>
        <w:jc w:val="both"/>
        <w:rPr>
          <w:u w:val="single"/>
          <w:lang w:val="cs-CZ"/>
        </w:rPr>
      </w:pPr>
    </w:p>
    <w:p w:rsidR="001755DA" w:rsidRDefault="001755DA" w:rsidP="00033416">
      <w:pPr>
        <w:pStyle w:val="Zkladntext2"/>
        <w:jc w:val="both"/>
        <w:rPr>
          <w:u w:val="single"/>
          <w:lang w:val="cs-CZ"/>
        </w:rPr>
      </w:pPr>
    </w:p>
    <w:p w:rsidR="00033416" w:rsidRPr="00033416" w:rsidRDefault="00033416" w:rsidP="00033416">
      <w:pPr>
        <w:pStyle w:val="Zkladntext2"/>
        <w:jc w:val="both"/>
        <w:rPr>
          <w:u w:val="single"/>
          <w:lang w:val="cs-CZ"/>
        </w:rPr>
      </w:pPr>
      <w:r w:rsidRPr="00033416">
        <w:rPr>
          <w:u w:val="single"/>
          <w:lang w:val="cs-CZ"/>
        </w:rPr>
        <w:t>P</w:t>
      </w:r>
      <w:r w:rsidRPr="00033416">
        <w:rPr>
          <w:u w:val="single"/>
        </w:rPr>
        <w:t>latné znění vybraných částí nařízení vlády č. 567/2006 Sb</w:t>
      </w:r>
      <w:r w:rsidRPr="00033416">
        <w:rPr>
          <w:u w:val="single"/>
          <w:lang w:val="cs-CZ"/>
        </w:rPr>
        <w:t>.</w:t>
      </w:r>
      <w:r w:rsidRPr="00033416">
        <w:rPr>
          <w:u w:val="single"/>
        </w:rPr>
        <w:t>, o minimální mzdě, o</w:t>
      </w:r>
      <w:r w:rsidRPr="00033416">
        <w:rPr>
          <w:u w:val="single"/>
          <w:lang w:val="cs-CZ"/>
        </w:rPr>
        <w:t> </w:t>
      </w:r>
      <w:r w:rsidRPr="00033416">
        <w:rPr>
          <w:u w:val="single"/>
        </w:rPr>
        <w:t>nejnižších úrovních zaručené mzdy, o vymezení ztíženého pracovního prostředí a o</w:t>
      </w:r>
      <w:r w:rsidRPr="00033416">
        <w:rPr>
          <w:u w:val="single"/>
          <w:lang w:val="cs-CZ"/>
        </w:rPr>
        <w:t> </w:t>
      </w:r>
      <w:r w:rsidRPr="00033416">
        <w:rPr>
          <w:u w:val="single"/>
        </w:rPr>
        <w:t xml:space="preserve">výši příplatku ke mzdě za práci ve ztíženém pracovním prostředí, ve znění pozdějších s vyznačením </w:t>
      </w:r>
      <w:r w:rsidRPr="00033416">
        <w:rPr>
          <w:u w:val="single"/>
          <w:lang w:val="cs-CZ"/>
        </w:rPr>
        <w:t xml:space="preserve">přijatých </w:t>
      </w:r>
      <w:r w:rsidRPr="00033416">
        <w:rPr>
          <w:u w:val="single"/>
        </w:rPr>
        <w:t xml:space="preserve"> změn</w:t>
      </w:r>
      <w:r w:rsidRPr="00033416">
        <w:rPr>
          <w:u w:val="single"/>
          <w:lang w:val="cs-CZ"/>
        </w:rPr>
        <w:t xml:space="preserve"> a komentářem </w:t>
      </w:r>
    </w:p>
    <w:p w:rsidR="00E0077B" w:rsidRPr="00033416" w:rsidRDefault="00E0077B" w:rsidP="00E0077B">
      <w:pPr>
        <w:pStyle w:val="Zkladntext2"/>
        <w:jc w:val="both"/>
        <w:rPr>
          <w:u w:val="single"/>
          <w:lang w:val="cs-CZ"/>
        </w:rPr>
      </w:pPr>
    </w:p>
    <w:p w:rsidR="00E0077B" w:rsidRPr="00E0077B" w:rsidRDefault="00E0077B" w:rsidP="00E0077B">
      <w:pPr>
        <w:pStyle w:val="Zkladntext2"/>
        <w:rPr>
          <w:b w:val="0"/>
          <w:lang w:val="cs-CZ"/>
        </w:rPr>
      </w:pPr>
      <w:r w:rsidRPr="00E0077B">
        <w:rPr>
          <w:b w:val="0"/>
          <w:lang w:val="cs-CZ"/>
        </w:rPr>
        <w:t>§ 6</w:t>
      </w:r>
    </w:p>
    <w:p w:rsidR="00E0077B" w:rsidRPr="00E0077B" w:rsidRDefault="00E0077B" w:rsidP="00E0077B">
      <w:pPr>
        <w:pStyle w:val="Zkladntext2"/>
        <w:rPr>
          <w:b w:val="0"/>
          <w:lang w:val="cs-CZ"/>
        </w:rPr>
      </w:pPr>
    </w:p>
    <w:p w:rsidR="00E0077B" w:rsidRPr="00E0077B" w:rsidRDefault="00E0077B" w:rsidP="00E0077B">
      <w:pPr>
        <w:pStyle w:val="Zkladntext2"/>
        <w:rPr>
          <w:b w:val="0"/>
          <w:lang w:val="cs-CZ"/>
        </w:rPr>
      </w:pPr>
      <w:r w:rsidRPr="00E0077B">
        <w:rPr>
          <w:b w:val="0"/>
          <w:lang w:val="cs-CZ"/>
        </w:rPr>
        <w:t>Ztížené pracovní prostředí</w:t>
      </w:r>
    </w:p>
    <w:p w:rsidR="00E0077B" w:rsidRPr="00E0077B" w:rsidRDefault="00E0077B" w:rsidP="00E0077B">
      <w:pPr>
        <w:pStyle w:val="Zkladntext2"/>
        <w:rPr>
          <w:b w:val="0"/>
          <w:lang w:val="cs-CZ"/>
        </w:rPr>
      </w:pPr>
    </w:p>
    <w:p w:rsidR="00E0077B" w:rsidRPr="00E0077B" w:rsidRDefault="00E0077B" w:rsidP="00E0077B">
      <w:pPr>
        <w:pStyle w:val="Zkladntext2"/>
        <w:jc w:val="both"/>
        <w:rPr>
          <w:b w:val="0"/>
          <w:lang w:val="cs-CZ"/>
        </w:rPr>
      </w:pPr>
      <w:r w:rsidRPr="00E0077B">
        <w:rPr>
          <w:b w:val="0"/>
          <w:lang w:val="cs-CZ"/>
        </w:rPr>
        <w:tab/>
        <w:t>(1) Ztíženým pracovním prostředím pro účely poskytování příplatku podle zákoníku práce7) je prostředí, ve kterém je výkon práce spojen s mimořádnými obtížemi vyplývajícími z vystavení účinkům ztěžujícího vlivu a z opatření k jejich snížení nebo odstranění.</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ab/>
        <w:t>(2) Ztěžujícím vlivem podle odstavce 1 se rozumí</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a) prach, jehož průměrné celosměnové koncentrace v pracovním ovzduší jsou vyšší než trojnásobek hodnoty přípustného expozičního limitu stanoveného zvláštním právním předpisem8),</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b) chemické látky, jejichž průměrné celosměnové koncentrace v pracovním ovzduší překračují hodnotu nejvyšší přípustné koncentrace v pracovním ovzduší stanovené zvláštním právním předpisem 8) nebo, pokud pro danou látku není hodnota nejvyšší přípustné koncentrace v pracovním ovzduší stanovena, překračují trojnásobek hodnoty jejího přípustného expozičního limitu stanoveného zvláštním právním předpisem8),</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c) směsi chemických látek s předpokládaným aditivním účinkem, jestliže součet podílů celosměnových průměrných koncentrací jednotlivých chemických látek v ovzduší z jejich hodnot přípustného expozičního limitu je vyšší než 2,</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d) pracovní procesy s rizikem chemické karcinogenity stanovené zvláštním právním předpisem , 9)</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e) ustálený a proměnný hluk nebo impulsní hluk, jehož ekvivalentní hladina akustického tlaku A LAeq,8h překračuje hygienický limit stanovený zvláštním právním předpisem10) nebo přípustný expoziční limit stanovený zvláštním právním předpisem11) nejméně o 20 dB, nebo impulsní hluk, jehož průměrná hladina špičkového akustického tlaku C stanovená zvláštním právním předpisem 11) překračuje 145 dB,</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f) vibrace přenášené na ruce nebo celkové horizontální nebo vertikální vibrace přenášené na zaměstnance, jejichž průměrná souhrnná vážená hladina zrychlení Lahv,8h nebo průměrná vážená hladina zrychlení Law,8h překračuje přípustný expoziční limit pro osmihodinovou pracovní dobu stanovený zvláštním právním předpisem12) nejméně o 17 dB,</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g) pracovní prostředí, ve kterém jsou překračovány hodnoty přípustných mikroklimatických podmínek stanovené zvláštním právním předpisem13) a ani při používání dostupných použitelných osobních ochranných pracovních prostředků a úpravy režimu práce nelze vyloučit poškození zdraví,</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h) vědomé zacházení s biologickými činiteli nebo jejich zdroji nebo přenášeči, kterými jsou Guanarito, virus horečky Lasa, virus Junin (Argentinská nemoc), virus Machupo, Amapari, Sabia, virus krymskokonžské hemoragické horečky, virus Ebola, virus Marburské horečky, všechny typy viru varioly, Equine morbilli virus, Brucella abortus, Brucella melitensis, Brucella suis, Mycobacterium leprae, Burkholderia pseudomallei (Pseudomonas pseudomallei), Burkholderia mallei (Pseudomonas mallei), Rickettsia prowazekii, Rickettsia rickettsii, Rickettsia tsutsugamushi, Rickettsia typhi (Rickettsia mooseri), Yersinia pestis, virus opičích neštovic nebo viry lidské imunodeficience, Avia influenza virus typu A, podtypu H 5 nebo H 7 a jeho genetické mutace, Mycobacterium tuberculosis,</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i) zvýšený tlak nad 400 kPa, který u prací pod hladinou odpovídá hloubce nejméně 40 metrů,</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b w:val="0"/>
          <w:lang w:val="cs-CZ"/>
        </w:rPr>
      </w:pPr>
      <w:r w:rsidRPr="00E0077B">
        <w:rPr>
          <w:b w:val="0"/>
          <w:lang w:val="cs-CZ"/>
        </w:rPr>
        <w:t>j) radiační činnosti vykonávané v kontrolovaném pásmu pracovníky kategorie A stanovenými ve zvláštním právním předpisu14),</w:t>
      </w:r>
    </w:p>
    <w:p w:rsidR="00E0077B" w:rsidRPr="00E0077B" w:rsidRDefault="00E0077B" w:rsidP="00E0077B">
      <w:pPr>
        <w:pStyle w:val="Zkladntext2"/>
        <w:jc w:val="both"/>
        <w:rPr>
          <w:b w:val="0"/>
          <w:lang w:val="cs-CZ"/>
        </w:rPr>
      </w:pPr>
      <w:r w:rsidRPr="00E0077B">
        <w:rPr>
          <w:b w:val="0"/>
          <w:lang w:val="cs-CZ"/>
        </w:rPr>
        <w:t xml:space="preserve"> </w:t>
      </w:r>
    </w:p>
    <w:p w:rsidR="00E0077B" w:rsidRPr="00E0077B" w:rsidRDefault="00E0077B" w:rsidP="00E0077B">
      <w:pPr>
        <w:pStyle w:val="Zkladntext2"/>
        <w:jc w:val="both"/>
        <w:rPr>
          <w:lang w:val="cs-CZ"/>
        </w:rPr>
      </w:pPr>
      <w:r w:rsidRPr="00E0077B">
        <w:rPr>
          <w:b w:val="0"/>
          <w:lang w:val="cs-CZ"/>
        </w:rPr>
        <w:t>k) pracovní činnosti spojené s vyšetřováním a léčením osob hospitalizovaných na klinických pracovištích specializovaných na léčení infekčních onemocnění</w:t>
      </w:r>
      <w:r w:rsidRPr="00E0077B">
        <w:rPr>
          <w:b w:val="0"/>
          <w:strike/>
          <w:lang w:val="cs-CZ"/>
        </w:rPr>
        <w:t>.</w:t>
      </w:r>
      <w:r>
        <w:rPr>
          <w:b w:val="0"/>
          <w:strike/>
          <w:lang w:val="cs-CZ"/>
        </w:rPr>
        <w:t xml:space="preserve"> </w:t>
      </w:r>
      <w:r w:rsidRPr="00E0077B">
        <w:rPr>
          <w:b w:val="0"/>
          <w:lang w:val="cs-CZ"/>
        </w:rPr>
        <w:t xml:space="preserve"> </w:t>
      </w:r>
      <w:r w:rsidRPr="00E0077B">
        <w:rPr>
          <w:lang w:val="cs-CZ"/>
        </w:rPr>
        <w:t>,</w:t>
      </w:r>
    </w:p>
    <w:p w:rsidR="00E0077B" w:rsidRDefault="00E0077B" w:rsidP="00E0077B">
      <w:pPr>
        <w:pStyle w:val="Zkladntext2"/>
        <w:jc w:val="both"/>
        <w:rPr>
          <w:b w:val="0"/>
          <w:lang w:val="cs-CZ"/>
        </w:rPr>
      </w:pPr>
    </w:p>
    <w:p w:rsidR="00E0077B" w:rsidRDefault="00E0077B" w:rsidP="00E0077B">
      <w:pPr>
        <w:pStyle w:val="Zkladntext2"/>
        <w:jc w:val="both"/>
        <w:rPr>
          <w:lang w:val="cs-CZ"/>
        </w:rPr>
      </w:pPr>
      <w:r w:rsidRPr="00E0077B">
        <w:rPr>
          <w:lang w:val="cs-CZ"/>
        </w:rPr>
        <w:t xml:space="preserve">l) </w:t>
      </w:r>
      <w:r w:rsidR="00765157">
        <w:t>rozdělení směny nebo výkonu práce zaměstnavatelem</w:t>
      </w:r>
      <w:r w:rsidR="00FB0285">
        <w:rPr>
          <w:lang w:val="cs-CZ"/>
        </w:rPr>
        <w:t>, které</w:t>
      </w:r>
      <w:r w:rsidR="00765157">
        <w:t xml:space="preserve"> v souhrnu </w:t>
      </w:r>
      <w:r w:rsidR="00FB0285">
        <w:rPr>
          <w:lang w:val="cs-CZ"/>
        </w:rPr>
        <w:t xml:space="preserve">činí </w:t>
      </w:r>
      <w:r w:rsidR="00765157">
        <w:t xml:space="preserve">alespoň </w:t>
      </w:r>
      <w:r w:rsidR="00765157" w:rsidRPr="00D61514">
        <w:t>90 minut</w:t>
      </w:r>
      <w:r w:rsidR="00765157">
        <w:t>,</w:t>
      </w:r>
      <w:r w:rsidR="00765157" w:rsidRPr="00D61514">
        <w:t xml:space="preserve"> </w:t>
      </w:r>
      <w:r w:rsidR="00765157">
        <w:t xml:space="preserve">jestliže je v době přerušení </w:t>
      </w:r>
      <w:r w:rsidR="00FB0285">
        <w:rPr>
          <w:lang w:val="cs-CZ"/>
        </w:rPr>
        <w:t xml:space="preserve">výkonu práce </w:t>
      </w:r>
      <w:r w:rsidR="00765157">
        <w:t xml:space="preserve">pro zaměstnance </w:t>
      </w:r>
      <w:r w:rsidR="00765157" w:rsidRPr="00D61514">
        <w:t xml:space="preserve">nedostupné </w:t>
      </w:r>
      <w:r w:rsidR="00765157">
        <w:t>jeho obvyklé</w:t>
      </w:r>
      <w:r w:rsidR="00765157" w:rsidRPr="00D61514">
        <w:t xml:space="preserve"> </w:t>
      </w:r>
      <w:r w:rsidR="00765157" w:rsidRPr="00093C19">
        <w:t>společenské prostředí a sociální zázemí, nebo je jejich dostupnost značně ztížena, nebo je ztížena ochrana</w:t>
      </w:r>
      <w:r w:rsidR="00765157" w:rsidRPr="00D61514">
        <w:t xml:space="preserve"> místa, ve kterém musí zaměstnanec dobu přerušení práce trávit</w:t>
      </w:r>
      <w:r w:rsidR="00765157">
        <w:t>,</w:t>
      </w:r>
      <w:r w:rsidR="00765157" w:rsidRPr="00D61514">
        <w:t xml:space="preserve"> před klimatickými a jinými nepříznivými vlivy.</w:t>
      </w:r>
      <w:r w:rsidR="00765157">
        <w:rPr>
          <w:lang w:val="cs-CZ"/>
        </w:rPr>
        <w:t xml:space="preserve"> </w:t>
      </w:r>
    </w:p>
    <w:p w:rsidR="004624CB" w:rsidRDefault="004624CB" w:rsidP="00E0077B">
      <w:pPr>
        <w:pStyle w:val="Zkladntext2"/>
        <w:jc w:val="both"/>
        <w:rPr>
          <w:lang w:val="cs-CZ"/>
        </w:rPr>
      </w:pPr>
    </w:p>
    <w:p w:rsidR="004624CB" w:rsidRPr="00A56B29" w:rsidRDefault="004624CB" w:rsidP="004624CB">
      <w:pPr>
        <w:pStyle w:val="Zkladntext2"/>
        <w:rPr>
          <w:b w:val="0"/>
          <w:lang w:val="cs-CZ"/>
        </w:rPr>
      </w:pPr>
      <w:r w:rsidRPr="00A56B29">
        <w:rPr>
          <w:b w:val="0"/>
          <w:lang w:val="cs-CZ"/>
        </w:rPr>
        <w:t>§ 7</w:t>
      </w:r>
    </w:p>
    <w:p w:rsidR="004624CB" w:rsidRPr="004624CB" w:rsidRDefault="004624CB" w:rsidP="004624CB">
      <w:pPr>
        <w:pStyle w:val="Zkladntext2"/>
        <w:rPr>
          <w:lang w:val="cs-CZ"/>
        </w:rPr>
      </w:pPr>
    </w:p>
    <w:p w:rsidR="004624CB" w:rsidRPr="004624CB" w:rsidRDefault="004624CB" w:rsidP="004624CB">
      <w:pPr>
        <w:pStyle w:val="Zkladntext2"/>
        <w:rPr>
          <w:b w:val="0"/>
          <w:lang w:val="cs-CZ"/>
        </w:rPr>
      </w:pPr>
      <w:r w:rsidRPr="004624CB">
        <w:rPr>
          <w:b w:val="0"/>
          <w:lang w:val="cs-CZ"/>
        </w:rPr>
        <w:t>Výše příplatku ke mzdě za práci ve ztíženém pracovním prostředí</w:t>
      </w:r>
    </w:p>
    <w:p w:rsidR="004624CB" w:rsidRDefault="004624CB" w:rsidP="004624CB">
      <w:pPr>
        <w:pStyle w:val="Zkladntext2"/>
        <w:ind w:left="708"/>
        <w:jc w:val="both"/>
        <w:rPr>
          <w:b w:val="0"/>
          <w:lang w:val="cs-CZ"/>
        </w:rPr>
      </w:pPr>
    </w:p>
    <w:p w:rsidR="004624CB" w:rsidRPr="004624CB" w:rsidRDefault="004624CB" w:rsidP="004624CB">
      <w:pPr>
        <w:pStyle w:val="Zkladntext2"/>
        <w:ind w:left="60"/>
        <w:jc w:val="both"/>
        <w:rPr>
          <w:b w:val="0"/>
        </w:rPr>
      </w:pPr>
      <w:r>
        <w:rPr>
          <w:b w:val="0"/>
          <w:lang w:val="cs-CZ"/>
        </w:rPr>
        <w:tab/>
      </w:r>
      <w:r>
        <w:rPr>
          <w:lang w:val="cs-CZ"/>
        </w:rPr>
        <w:t xml:space="preserve">(1) </w:t>
      </w:r>
      <w:r w:rsidRPr="004624CB">
        <w:rPr>
          <w:b w:val="0"/>
        </w:rPr>
        <w:t>Výše příplatku ke mzdě za práci ve ztíženém pracovním prostředí činí za každý ztěžující vliv podle § 6 odst. 2 nejméně 10 % základní sazby minimální mzdy stanovené v § 2 a § 5 odst. 1.</w:t>
      </w:r>
    </w:p>
    <w:p w:rsidR="00765157" w:rsidRDefault="00765157" w:rsidP="00E0077B">
      <w:pPr>
        <w:pStyle w:val="Zkladntext2"/>
        <w:jc w:val="both"/>
        <w:rPr>
          <w:b w:val="0"/>
          <w:lang w:val="cs-CZ"/>
        </w:rPr>
      </w:pPr>
    </w:p>
    <w:p w:rsidR="004624CB" w:rsidRPr="004624CB" w:rsidRDefault="004624CB" w:rsidP="004624CB">
      <w:pPr>
        <w:pStyle w:val="Zkladntext2"/>
        <w:jc w:val="both"/>
        <w:rPr>
          <w:lang w:val="cs-CZ"/>
        </w:rPr>
      </w:pPr>
      <w:r>
        <w:rPr>
          <w:lang w:val="cs-CZ"/>
        </w:rPr>
        <w:tab/>
        <w:t xml:space="preserve">(2) </w:t>
      </w:r>
      <w:r w:rsidRPr="004624CB">
        <w:t>Výše příplatku ke mzdě za práci ve ztíženém pracovním prostředí při rozdělení směny neb</w:t>
      </w:r>
      <w:r w:rsidR="009B7231">
        <w:t xml:space="preserve">o výkonu práce podle § 6 odst. </w:t>
      </w:r>
      <w:r w:rsidR="009B7231">
        <w:rPr>
          <w:lang w:val="cs-CZ"/>
        </w:rPr>
        <w:t>2</w:t>
      </w:r>
      <w:r w:rsidRPr="004624CB">
        <w:t xml:space="preserve"> písm. l) činí nejméně 10 % základní hodinové sazby minimální mzdy stanovené v § 2 a § 5 odst. 1 za hodinu práce odpr</w:t>
      </w:r>
      <w:r w:rsidR="00B412DA">
        <w:t>acovanou v rozdělené směně nebo</w:t>
      </w:r>
      <w:r w:rsidR="009B7231">
        <w:rPr>
          <w:lang w:val="cs-CZ"/>
        </w:rPr>
        <w:t xml:space="preserve"> při </w:t>
      </w:r>
      <w:r w:rsidRPr="004624CB">
        <w:t xml:space="preserve">rozděleném výkonu práce. </w:t>
      </w:r>
    </w:p>
    <w:p w:rsidR="004624CB" w:rsidRDefault="004624CB" w:rsidP="00E0077B">
      <w:pPr>
        <w:pStyle w:val="Zkladntext2"/>
        <w:jc w:val="both"/>
        <w:rPr>
          <w:b w:val="0"/>
          <w:lang w:val="cs-CZ"/>
        </w:rPr>
      </w:pPr>
    </w:p>
    <w:p w:rsidR="00AA2F74" w:rsidRDefault="00A54AF6" w:rsidP="00AA2F74">
      <w:pPr>
        <w:pStyle w:val="Zkladntext2"/>
        <w:jc w:val="both"/>
        <w:rPr>
          <w:b w:val="0"/>
          <w:i/>
          <w:u w:val="single"/>
          <w:lang w:val="cs-CZ"/>
        </w:rPr>
      </w:pPr>
      <w:r>
        <w:rPr>
          <w:b w:val="0"/>
          <w:i/>
          <w:u w:val="single"/>
          <w:lang w:val="cs-CZ"/>
        </w:rPr>
        <w:t>Komentář:</w:t>
      </w:r>
    </w:p>
    <w:p w:rsidR="001755DA" w:rsidRPr="00AA2F74" w:rsidRDefault="001755DA" w:rsidP="00AA2F74">
      <w:pPr>
        <w:pStyle w:val="Zkladntext2"/>
        <w:jc w:val="both"/>
        <w:rPr>
          <w:b w:val="0"/>
          <w:i/>
          <w:lang w:val="cs-CZ"/>
        </w:rPr>
      </w:pPr>
    </w:p>
    <w:p w:rsidR="00AA2F74" w:rsidRPr="00AA2F74" w:rsidRDefault="00AA2F74" w:rsidP="001755DA">
      <w:pPr>
        <w:pStyle w:val="Zkladntext2"/>
        <w:ind w:firstLine="708"/>
        <w:jc w:val="both"/>
        <w:rPr>
          <w:b w:val="0"/>
          <w:i/>
          <w:lang w:val="cs-CZ"/>
        </w:rPr>
      </w:pPr>
      <w:r w:rsidRPr="00AA2F74">
        <w:rPr>
          <w:b w:val="0"/>
          <w:i/>
          <w:lang w:val="cs-CZ"/>
        </w:rPr>
        <w:t xml:space="preserve">Mezi ztěžující vlivy pracovního prostředí uvedené v § 6 nařízení vlády č. 567/2006 Sb., o minimální mzdě, o nejnižších úrovních zaručené mzdy, o vymezení ztíženého pracovního prostředí a o výši příplatku ke mzdě za práci ve ztíženém pracovním prostředí, ve znění pozdějších předpisů, se </w:t>
      </w:r>
      <w:r>
        <w:rPr>
          <w:b w:val="0"/>
          <w:i/>
          <w:lang w:val="cs-CZ"/>
        </w:rPr>
        <w:t>doplnil</w:t>
      </w:r>
      <w:r w:rsidRPr="00AA2F74">
        <w:rPr>
          <w:b w:val="0"/>
          <w:i/>
          <w:lang w:val="cs-CZ"/>
        </w:rPr>
        <w:t xml:space="preserve"> pracovní režim, kdy je směna nebo výkon práce přerušen zaměstnavatelem v souhrnu alespoň na 90 minut. Další podmínkou vzniku práva na příplatek za práci ve ztíženém pracovním prostředí je skutečnost, že zaměstnanci není v době přerušení výkonu práce dostupné jeho obvyklé společenské prostředí a sociální zázemí</w:t>
      </w:r>
      <w:r w:rsidR="00BD33B9">
        <w:rPr>
          <w:b w:val="0"/>
          <w:i/>
          <w:lang w:val="cs-CZ"/>
        </w:rPr>
        <w:t xml:space="preserve"> (např. obchod, restaurace</w:t>
      </w:r>
      <w:r w:rsidR="00FE7F8F">
        <w:rPr>
          <w:b w:val="0"/>
          <w:i/>
          <w:lang w:val="cs-CZ"/>
        </w:rPr>
        <w:t xml:space="preserve">, záchod) </w:t>
      </w:r>
      <w:r w:rsidRPr="00AA2F74">
        <w:rPr>
          <w:b w:val="0"/>
          <w:i/>
          <w:lang w:val="cs-CZ"/>
        </w:rPr>
        <w:t xml:space="preserve"> nebo je jejich dostupnost značně ztížena, nebo je ztížena ochrana místa, ve kterém musí zaměstnanec dobu přerušení práce trávit, před klimatickými a jinými nepříznivými vlivy.</w:t>
      </w:r>
      <w:r w:rsidR="00FE7F8F" w:rsidRPr="00FE7F8F">
        <w:rPr>
          <w:b w:val="0"/>
          <w:i/>
          <w:lang w:val="cs-CZ"/>
        </w:rPr>
        <w:t xml:space="preserve"> </w:t>
      </w:r>
      <w:r w:rsidR="00FE7F8F">
        <w:rPr>
          <w:b w:val="0"/>
          <w:i/>
          <w:lang w:val="cs-CZ"/>
        </w:rPr>
        <w:t xml:space="preserve">Příplatek náleží všem zaměstnancům, kteří naplní podmínky pro jeho přiznání (tzn. vztahuje se obecně na zaměstnance, nejen na řidiče autobusu). </w:t>
      </w:r>
    </w:p>
    <w:p w:rsidR="00AA2F74" w:rsidRPr="00AA2F74" w:rsidRDefault="00AA2F74" w:rsidP="00AA2F74">
      <w:pPr>
        <w:pStyle w:val="Zkladntext2"/>
        <w:jc w:val="both"/>
        <w:rPr>
          <w:b w:val="0"/>
          <w:i/>
          <w:lang w:val="cs-CZ"/>
        </w:rPr>
      </w:pPr>
    </w:p>
    <w:p w:rsidR="00AA2F74" w:rsidRDefault="00AA2F74" w:rsidP="001755DA">
      <w:pPr>
        <w:pStyle w:val="Zkladntext2"/>
        <w:ind w:firstLine="708"/>
        <w:jc w:val="both"/>
        <w:rPr>
          <w:b w:val="0"/>
          <w:i/>
          <w:lang w:val="cs-CZ"/>
        </w:rPr>
      </w:pPr>
      <w:r>
        <w:rPr>
          <w:b w:val="0"/>
          <w:i/>
          <w:lang w:val="cs-CZ"/>
        </w:rPr>
        <w:t>V</w:t>
      </w:r>
      <w:r w:rsidRPr="00AA2F74">
        <w:rPr>
          <w:b w:val="0"/>
          <w:i/>
          <w:lang w:val="cs-CZ"/>
        </w:rPr>
        <w:t xml:space="preserve">ýši příplatku </w:t>
      </w:r>
      <w:r>
        <w:rPr>
          <w:b w:val="0"/>
          <w:i/>
          <w:lang w:val="cs-CZ"/>
        </w:rPr>
        <w:t xml:space="preserve">je stanovena </w:t>
      </w:r>
      <w:r w:rsidRPr="00AA2F74">
        <w:rPr>
          <w:b w:val="0"/>
          <w:i/>
          <w:lang w:val="cs-CZ"/>
        </w:rPr>
        <w:t>za dobu odpracovanou v rozdělené směně ne</w:t>
      </w:r>
      <w:r>
        <w:rPr>
          <w:b w:val="0"/>
          <w:i/>
          <w:lang w:val="cs-CZ"/>
        </w:rPr>
        <w:t xml:space="preserve">bo při rozděleném výkonu práce, nikoliv za dobu přerušení. </w:t>
      </w:r>
    </w:p>
    <w:p w:rsidR="00AA2F74" w:rsidRDefault="00AA2F74" w:rsidP="00AA2F74">
      <w:pPr>
        <w:pStyle w:val="Zkladntext2"/>
        <w:jc w:val="both"/>
        <w:rPr>
          <w:b w:val="0"/>
          <w:i/>
          <w:lang w:val="cs-CZ"/>
        </w:rPr>
      </w:pPr>
    </w:p>
    <w:p w:rsidR="00DB74CC" w:rsidRDefault="008D5586" w:rsidP="001755DA">
      <w:pPr>
        <w:pStyle w:val="Zkladntext2"/>
        <w:ind w:firstLine="708"/>
        <w:jc w:val="both"/>
        <w:rPr>
          <w:b w:val="0"/>
          <w:lang w:val="cs-CZ"/>
        </w:rPr>
      </w:pPr>
      <w:r>
        <w:rPr>
          <w:b w:val="0"/>
          <w:i/>
          <w:lang w:val="cs-CZ"/>
        </w:rPr>
        <w:t xml:space="preserve">Výše základní hodinové sazby minimální mzdy činí od 1. 1. 2017 </w:t>
      </w:r>
      <w:r w:rsidRPr="008D68EB">
        <w:rPr>
          <w:i/>
          <w:lang w:val="cs-CZ"/>
        </w:rPr>
        <w:t>66,00 Kč</w:t>
      </w:r>
      <w:r w:rsidR="008D68EB">
        <w:rPr>
          <w:b w:val="0"/>
          <w:i/>
          <w:lang w:val="cs-CZ"/>
        </w:rPr>
        <w:t xml:space="preserve"> za hodinu</w:t>
      </w:r>
      <w:r>
        <w:rPr>
          <w:b w:val="0"/>
          <w:i/>
          <w:lang w:val="cs-CZ"/>
        </w:rPr>
        <w:t xml:space="preserve">., minimální výše </w:t>
      </w:r>
      <w:r w:rsidRPr="008D5586">
        <w:rPr>
          <w:b w:val="0"/>
          <w:i/>
          <w:lang w:val="cs-CZ"/>
        </w:rPr>
        <w:t>příplatku ke mzdě za práci ve ztíženém pracovním prostředí při rozdělení směny nebo výkonu práce podle § 6 odst. 2 písm. l) činí nejméně</w:t>
      </w:r>
      <w:r>
        <w:rPr>
          <w:b w:val="0"/>
          <w:i/>
          <w:lang w:val="cs-CZ"/>
        </w:rPr>
        <w:t xml:space="preserve"> </w:t>
      </w:r>
      <w:r w:rsidRPr="002E48B2">
        <w:rPr>
          <w:i/>
          <w:lang w:val="cs-CZ"/>
        </w:rPr>
        <w:t>6,60 Kč</w:t>
      </w:r>
      <w:r w:rsidRPr="008D5586">
        <w:t xml:space="preserve"> </w:t>
      </w:r>
      <w:r w:rsidRPr="008D5586">
        <w:rPr>
          <w:b w:val="0"/>
          <w:i/>
          <w:lang w:val="cs-CZ"/>
        </w:rPr>
        <w:t>za hodinu práce odpracovanou v rozdělené směně nebo při rozděleném výkonu práce.</w:t>
      </w:r>
      <w:r w:rsidR="0055462F">
        <w:rPr>
          <w:b w:val="0"/>
          <w:i/>
          <w:lang w:val="cs-CZ"/>
        </w:rPr>
        <w:t xml:space="preserve"> </w:t>
      </w:r>
    </w:p>
    <w:p w:rsidR="00DB74CC" w:rsidRDefault="00DB74CC" w:rsidP="00815E49">
      <w:pPr>
        <w:pStyle w:val="Zkladntext2"/>
        <w:rPr>
          <w:b w:val="0"/>
          <w:lang w:val="cs-CZ"/>
        </w:rPr>
      </w:pPr>
    </w:p>
    <w:p w:rsidR="00DB74CC" w:rsidRDefault="00DB74CC" w:rsidP="00815E49">
      <w:pPr>
        <w:pStyle w:val="Zkladntext2"/>
        <w:rPr>
          <w:b w:val="0"/>
          <w:lang w:val="cs-CZ"/>
        </w:rPr>
      </w:pPr>
    </w:p>
    <w:p w:rsidR="00AF33A7" w:rsidRDefault="00AF33A7" w:rsidP="00815E49">
      <w:pPr>
        <w:pStyle w:val="Zkladntext2"/>
        <w:rPr>
          <w:b w:val="0"/>
          <w:lang w:val="cs-CZ"/>
        </w:rPr>
      </w:pPr>
    </w:p>
    <w:p w:rsidR="00815E49" w:rsidRDefault="00815E49" w:rsidP="00815E49">
      <w:pPr>
        <w:pStyle w:val="Zkladntext2"/>
        <w:rPr>
          <w:b w:val="0"/>
          <w:lang w:val="cs-CZ"/>
        </w:rPr>
      </w:pPr>
      <w:r>
        <w:rPr>
          <w:b w:val="0"/>
          <w:lang w:val="cs-CZ"/>
        </w:rPr>
        <w:t>Příloha</w:t>
      </w:r>
    </w:p>
    <w:p w:rsidR="00815E49" w:rsidRPr="00815E49" w:rsidRDefault="00815E49" w:rsidP="00815E49">
      <w:pPr>
        <w:pStyle w:val="Zkladntext2"/>
        <w:rPr>
          <w:b w:val="0"/>
          <w:lang w:val="cs-CZ"/>
        </w:rPr>
      </w:pPr>
    </w:p>
    <w:p w:rsidR="00815E49" w:rsidRDefault="00815E49" w:rsidP="00815E49">
      <w:pPr>
        <w:pStyle w:val="Zkladntext2"/>
        <w:rPr>
          <w:b w:val="0"/>
          <w:lang w:val="cs-CZ"/>
        </w:rPr>
      </w:pPr>
      <w:r w:rsidRPr="00815E49">
        <w:rPr>
          <w:b w:val="0"/>
          <w:lang w:val="cs-CZ"/>
        </w:rPr>
        <w:t>Skupiny prací pro účely stanovení nejnižší úrovně zaručené mzdy</w:t>
      </w:r>
    </w:p>
    <w:p w:rsidR="00815E49" w:rsidRDefault="00815E49" w:rsidP="00815E49">
      <w:pPr>
        <w:pStyle w:val="Zkladntext2"/>
        <w:rPr>
          <w:b w:val="0"/>
          <w:lang w:val="cs-CZ"/>
        </w:rPr>
      </w:pPr>
    </w:p>
    <w:p w:rsidR="00815E49" w:rsidRDefault="00815E49" w:rsidP="00815E49">
      <w:pPr>
        <w:pStyle w:val="Zkladntext2"/>
        <w:rPr>
          <w:b w:val="0"/>
          <w:lang w:val="cs-CZ"/>
        </w:rPr>
      </w:pPr>
      <w:r w:rsidRPr="00815E49">
        <w:rPr>
          <w:b w:val="0"/>
          <w:lang w:val="cs-CZ"/>
        </w:rPr>
        <w:t>II. Příklady prací ve skupinách podle oborů</w:t>
      </w:r>
    </w:p>
    <w:p w:rsidR="00E0077B" w:rsidRPr="00B412DA" w:rsidRDefault="00E0077B" w:rsidP="00E0077B">
      <w:pPr>
        <w:pStyle w:val="Zkladntext2"/>
        <w:jc w:val="both"/>
        <w:rPr>
          <w:lang w:val="cs-CZ"/>
        </w:rPr>
      </w:pPr>
      <w:r w:rsidRPr="00B412DA">
        <w:rPr>
          <w:lang w:val="cs-CZ"/>
        </w:rPr>
        <w:t xml:space="preserve">Doprava </w:t>
      </w:r>
    </w:p>
    <w:p w:rsidR="00765157" w:rsidRPr="00E0077B" w:rsidRDefault="00765157" w:rsidP="00E0077B">
      <w:pPr>
        <w:pStyle w:val="Zkladntext2"/>
        <w:jc w:val="both"/>
        <w:rPr>
          <w:b w:val="0"/>
          <w:lang w:val="cs-CZ"/>
        </w:rPr>
      </w:pPr>
    </w:p>
    <w:p w:rsidR="00E0077B" w:rsidRPr="00111816" w:rsidRDefault="00E0077B" w:rsidP="00E0077B">
      <w:pPr>
        <w:pStyle w:val="Zkladntext2"/>
        <w:jc w:val="both"/>
        <w:rPr>
          <w:lang w:val="cs-CZ"/>
        </w:rPr>
      </w:pPr>
      <w:r w:rsidRPr="00E0077B">
        <w:rPr>
          <w:b w:val="0"/>
          <w:lang w:val="cs-CZ"/>
        </w:rPr>
        <w:tab/>
      </w:r>
      <w:r w:rsidRPr="00111816">
        <w:rPr>
          <w:lang w:val="cs-CZ"/>
        </w:rPr>
        <w:t>5. skupina</w:t>
      </w:r>
    </w:p>
    <w:p w:rsidR="002E48B2" w:rsidRDefault="00E0077B" w:rsidP="00E0077B">
      <w:pPr>
        <w:pStyle w:val="Zkladntext2"/>
        <w:jc w:val="both"/>
        <w:rPr>
          <w:lang w:val="cs-CZ"/>
        </w:rPr>
      </w:pPr>
      <w:r w:rsidRPr="00111816">
        <w:rPr>
          <w:lang w:val="cs-CZ"/>
        </w:rPr>
        <w:tab/>
      </w:r>
    </w:p>
    <w:p w:rsidR="00E0077B" w:rsidRPr="00111816" w:rsidRDefault="00E0077B" w:rsidP="00E0077B">
      <w:pPr>
        <w:pStyle w:val="Zkladntext2"/>
        <w:jc w:val="both"/>
        <w:rPr>
          <w:lang w:val="cs-CZ"/>
        </w:rPr>
      </w:pPr>
      <w:r w:rsidRPr="00111816">
        <w:rPr>
          <w:lang w:val="cs-CZ"/>
        </w:rPr>
        <w:t>Řízení, údr</w:t>
      </w:r>
      <w:r w:rsidR="004177B7">
        <w:rPr>
          <w:lang w:val="cs-CZ"/>
        </w:rPr>
        <w:t xml:space="preserve">žba a opravy motorových vozidel, jejichž délka přesahuje 8 metrů, </w:t>
      </w:r>
      <w:r w:rsidR="009B7231">
        <w:rPr>
          <w:lang w:val="cs-CZ"/>
        </w:rPr>
        <w:t>a která jsou určená</w:t>
      </w:r>
      <w:r w:rsidR="004177B7" w:rsidRPr="00111816">
        <w:rPr>
          <w:lang w:val="cs-CZ"/>
        </w:rPr>
        <w:t xml:space="preserve"> </w:t>
      </w:r>
      <w:r w:rsidR="004177B7">
        <w:rPr>
          <w:lang w:val="cs-CZ"/>
        </w:rPr>
        <w:t>pro přepravu více než 16 osob</w:t>
      </w:r>
      <w:r w:rsidRPr="00111816">
        <w:rPr>
          <w:lang w:val="cs-CZ"/>
        </w:rPr>
        <w:t>.</w:t>
      </w:r>
    </w:p>
    <w:p w:rsidR="00E0077B" w:rsidRPr="00111816" w:rsidRDefault="00E0077B" w:rsidP="00E0077B">
      <w:pPr>
        <w:pStyle w:val="Zkladntext2"/>
        <w:jc w:val="both"/>
        <w:rPr>
          <w:lang w:val="cs-CZ"/>
        </w:rPr>
      </w:pPr>
    </w:p>
    <w:p w:rsidR="00E0077B" w:rsidRDefault="00E0077B" w:rsidP="00E0077B">
      <w:pPr>
        <w:pStyle w:val="Zkladntext2"/>
        <w:jc w:val="both"/>
        <w:rPr>
          <w:b w:val="0"/>
          <w:lang w:val="cs-CZ"/>
        </w:rPr>
      </w:pPr>
    </w:p>
    <w:p w:rsidR="00000045" w:rsidRDefault="00000045" w:rsidP="00000045">
      <w:pPr>
        <w:pStyle w:val="Zkladntext2"/>
        <w:jc w:val="both"/>
        <w:rPr>
          <w:lang w:val="cs-CZ"/>
        </w:rPr>
      </w:pPr>
      <w:r w:rsidRPr="00000045">
        <w:rPr>
          <w:b w:val="0"/>
          <w:i/>
          <w:u w:val="single"/>
          <w:lang w:val="cs-CZ"/>
        </w:rPr>
        <w:t>Komentář:</w:t>
      </w:r>
      <w:r w:rsidRPr="00000045">
        <w:t xml:space="preserve"> </w:t>
      </w:r>
    </w:p>
    <w:p w:rsidR="00000045" w:rsidRDefault="00000045" w:rsidP="00000045">
      <w:pPr>
        <w:pStyle w:val="Zkladntext2"/>
        <w:jc w:val="both"/>
        <w:rPr>
          <w:lang w:val="cs-CZ"/>
        </w:rPr>
      </w:pPr>
    </w:p>
    <w:p w:rsidR="00000045" w:rsidRDefault="00000045" w:rsidP="001755DA">
      <w:pPr>
        <w:pStyle w:val="Zkladntext2"/>
        <w:ind w:firstLine="708"/>
        <w:jc w:val="both"/>
        <w:rPr>
          <w:b w:val="0"/>
          <w:i/>
          <w:lang w:val="cs-CZ"/>
        </w:rPr>
      </w:pPr>
      <w:r w:rsidRPr="00000045">
        <w:rPr>
          <w:b w:val="0"/>
          <w:i/>
          <w:lang w:val="cs-CZ"/>
        </w:rPr>
        <w:t>V příloze k nařízení vlády č. 567/2006 Sb., o minimální mzdě, o nejnižších úrovních zaručené mzdy, o vymezení ztíženého pracovního prostředí a o výši příplatku ke mzdě za práci ve ztíženém pracovním prostře</w:t>
      </w:r>
      <w:r w:rsidR="00A54AF6">
        <w:rPr>
          <w:b w:val="0"/>
          <w:i/>
          <w:lang w:val="cs-CZ"/>
        </w:rPr>
        <w:t>dí, ve znění pozdějších předpis</w:t>
      </w:r>
      <w:r w:rsidRPr="00000045">
        <w:rPr>
          <w:b w:val="0"/>
          <w:i/>
          <w:lang w:val="cs-CZ"/>
        </w:rPr>
        <w:t>, se v části II. Příklady prací ve skupinách pod</w:t>
      </w:r>
      <w:r>
        <w:rPr>
          <w:b w:val="0"/>
          <w:i/>
          <w:lang w:val="cs-CZ"/>
        </w:rPr>
        <w:t>le oborů, v oboru Doprava doplnila</w:t>
      </w:r>
      <w:r w:rsidRPr="00000045">
        <w:rPr>
          <w:b w:val="0"/>
          <w:i/>
          <w:lang w:val="cs-CZ"/>
        </w:rPr>
        <w:t xml:space="preserve"> </w:t>
      </w:r>
      <w:r w:rsidR="005F471C">
        <w:rPr>
          <w:b w:val="0"/>
          <w:i/>
          <w:lang w:val="cs-CZ"/>
        </w:rPr>
        <w:t>pro účely stanovení</w:t>
      </w:r>
      <w:r w:rsidR="00A54AF6">
        <w:rPr>
          <w:b w:val="0"/>
          <w:i/>
          <w:lang w:val="cs-CZ"/>
        </w:rPr>
        <w:t xml:space="preserve"> nejnižší úrovně zaručené mzdy </w:t>
      </w:r>
      <w:r w:rsidRPr="00000045">
        <w:rPr>
          <w:b w:val="0"/>
          <w:i/>
          <w:lang w:val="cs-CZ"/>
        </w:rPr>
        <w:t>nová 5. skupina prací s jedním novým bodem v tomto znění:</w:t>
      </w:r>
    </w:p>
    <w:p w:rsidR="00000045" w:rsidRPr="00000045" w:rsidRDefault="00000045" w:rsidP="00000045">
      <w:pPr>
        <w:pStyle w:val="Zkladntext2"/>
        <w:jc w:val="both"/>
        <w:rPr>
          <w:b w:val="0"/>
          <w:i/>
          <w:lang w:val="cs-CZ"/>
        </w:rPr>
      </w:pPr>
    </w:p>
    <w:p w:rsidR="00000045" w:rsidRDefault="00000045" w:rsidP="00000045">
      <w:pPr>
        <w:pStyle w:val="Zkladntext2"/>
        <w:jc w:val="both"/>
        <w:rPr>
          <w:b w:val="0"/>
          <w:i/>
          <w:lang w:val="cs-CZ"/>
        </w:rPr>
      </w:pPr>
      <w:r w:rsidRPr="00000045">
        <w:rPr>
          <w:b w:val="0"/>
          <w:i/>
          <w:lang w:val="cs-CZ"/>
        </w:rPr>
        <w:t>„Řízení, údržba a opravy motorových vozidel pro přepravu více než 16 osob, jejichž délka přesahuje 8 metrů“.</w:t>
      </w:r>
    </w:p>
    <w:p w:rsidR="0055462F" w:rsidRDefault="0055462F" w:rsidP="005F471C">
      <w:pPr>
        <w:pStyle w:val="Zkladntext2"/>
        <w:jc w:val="both"/>
        <w:rPr>
          <w:b w:val="0"/>
          <w:i/>
          <w:lang w:val="cs-CZ"/>
        </w:rPr>
      </w:pPr>
    </w:p>
    <w:p w:rsidR="003A5243" w:rsidRDefault="00000045" w:rsidP="001755DA">
      <w:pPr>
        <w:pStyle w:val="Zkladntext2"/>
        <w:ind w:firstLine="708"/>
        <w:jc w:val="both"/>
        <w:rPr>
          <w:b w:val="0"/>
          <w:i/>
          <w:lang w:val="cs-CZ"/>
        </w:rPr>
      </w:pPr>
      <w:r w:rsidRPr="00000045">
        <w:rPr>
          <w:b w:val="0"/>
          <w:i/>
          <w:lang w:val="cs-CZ"/>
        </w:rPr>
        <w:t>Nejnižší úroveň zaručené mzdy v</w:t>
      </w:r>
      <w:r w:rsidR="001304B2">
        <w:rPr>
          <w:b w:val="0"/>
          <w:i/>
          <w:lang w:val="cs-CZ"/>
        </w:rPr>
        <w:t xml:space="preserve"> 5. </w:t>
      </w:r>
      <w:r w:rsidRPr="00000045">
        <w:rPr>
          <w:b w:val="0"/>
          <w:i/>
          <w:lang w:val="cs-CZ"/>
        </w:rPr>
        <w:t xml:space="preserve"> skupině </w:t>
      </w:r>
      <w:r w:rsidR="00A54AF6">
        <w:rPr>
          <w:b w:val="0"/>
          <w:i/>
          <w:lang w:val="cs-CZ"/>
        </w:rPr>
        <w:t xml:space="preserve">prací </w:t>
      </w:r>
      <w:r w:rsidR="0055462F">
        <w:rPr>
          <w:b w:val="0"/>
          <w:i/>
          <w:lang w:val="cs-CZ"/>
        </w:rPr>
        <w:t xml:space="preserve"> </w:t>
      </w:r>
      <w:r w:rsidR="00A54AF6">
        <w:rPr>
          <w:b w:val="0"/>
          <w:i/>
          <w:lang w:val="cs-CZ"/>
        </w:rPr>
        <w:t>bude od</w:t>
      </w:r>
      <w:r>
        <w:rPr>
          <w:b w:val="0"/>
          <w:i/>
          <w:lang w:val="cs-CZ"/>
        </w:rPr>
        <w:t xml:space="preserve"> 1. 1. 2017 </w:t>
      </w:r>
      <w:r w:rsidR="005F471C">
        <w:rPr>
          <w:b w:val="0"/>
          <w:i/>
          <w:lang w:val="cs-CZ"/>
        </w:rPr>
        <w:t>činit</w:t>
      </w:r>
      <w:r w:rsidRPr="00000045">
        <w:rPr>
          <w:b w:val="0"/>
          <w:i/>
          <w:lang w:val="cs-CZ"/>
        </w:rPr>
        <w:t xml:space="preserve"> </w:t>
      </w:r>
      <w:r w:rsidRPr="0055462F">
        <w:rPr>
          <w:i/>
          <w:lang w:val="cs-CZ"/>
        </w:rPr>
        <w:t>16 400 Kč</w:t>
      </w:r>
      <w:r w:rsidRPr="00000045">
        <w:rPr>
          <w:b w:val="0"/>
          <w:i/>
          <w:lang w:val="cs-CZ"/>
        </w:rPr>
        <w:t xml:space="preserve"> za měsíc nebo </w:t>
      </w:r>
      <w:r w:rsidR="005F471C" w:rsidRPr="0055462F">
        <w:rPr>
          <w:i/>
          <w:lang w:val="cs-CZ"/>
        </w:rPr>
        <w:t xml:space="preserve">98,10 </w:t>
      </w:r>
      <w:r w:rsidRPr="0055462F">
        <w:rPr>
          <w:i/>
          <w:lang w:val="cs-CZ"/>
        </w:rPr>
        <w:t>Kč</w:t>
      </w:r>
      <w:r w:rsidRPr="00000045">
        <w:rPr>
          <w:b w:val="0"/>
          <w:i/>
          <w:lang w:val="cs-CZ"/>
        </w:rPr>
        <w:t xml:space="preserve"> za hodinu. </w:t>
      </w:r>
      <w:r w:rsidR="009B7A3E">
        <w:rPr>
          <w:b w:val="0"/>
          <w:i/>
          <w:lang w:val="cs-CZ"/>
        </w:rPr>
        <w:t xml:space="preserve">Tato nejnižší úroveň zaručené mzdy platí jak pro řidiče </w:t>
      </w:r>
      <w:r w:rsidR="00E105E8">
        <w:rPr>
          <w:b w:val="0"/>
          <w:i/>
          <w:lang w:val="cs-CZ"/>
        </w:rPr>
        <w:t xml:space="preserve">veřejné </w:t>
      </w:r>
      <w:r w:rsidR="009B7A3E">
        <w:rPr>
          <w:b w:val="0"/>
          <w:i/>
          <w:lang w:val="cs-CZ"/>
        </w:rPr>
        <w:t>linkové</w:t>
      </w:r>
      <w:r w:rsidR="0055462F">
        <w:rPr>
          <w:b w:val="0"/>
          <w:i/>
          <w:lang w:val="cs-CZ"/>
        </w:rPr>
        <w:t xml:space="preserve"> osobní </w:t>
      </w:r>
      <w:r w:rsidR="00FE7F8F">
        <w:rPr>
          <w:b w:val="0"/>
          <w:i/>
          <w:lang w:val="cs-CZ"/>
        </w:rPr>
        <w:t xml:space="preserve"> </w:t>
      </w:r>
      <w:r w:rsidR="009B7A3E">
        <w:rPr>
          <w:b w:val="0"/>
          <w:i/>
          <w:lang w:val="cs-CZ"/>
        </w:rPr>
        <w:t xml:space="preserve">dopravy tak pro řidiče městské autobusové dopravy. </w:t>
      </w:r>
    </w:p>
    <w:p w:rsidR="003A5243" w:rsidRDefault="003A5243" w:rsidP="005F471C">
      <w:pPr>
        <w:pStyle w:val="Zkladntext2"/>
        <w:jc w:val="both"/>
        <w:rPr>
          <w:b w:val="0"/>
          <w:i/>
          <w:lang w:val="cs-CZ"/>
        </w:rPr>
      </w:pPr>
    </w:p>
    <w:p w:rsidR="00FD5127" w:rsidRDefault="00FD5127" w:rsidP="001755DA">
      <w:pPr>
        <w:pStyle w:val="Zkladntext2"/>
        <w:ind w:firstLine="708"/>
        <w:jc w:val="both"/>
        <w:rPr>
          <w:b w:val="0"/>
          <w:i/>
          <w:lang w:val="cs-CZ"/>
        </w:rPr>
      </w:pPr>
      <w:r w:rsidRPr="00FD5127">
        <w:rPr>
          <w:b w:val="0"/>
          <w:i/>
          <w:lang w:val="cs-CZ"/>
        </w:rPr>
        <w:t xml:space="preserve">Nedosáhne-li mzda </w:t>
      </w:r>
      <w:r w:rsidR="00CF03EA">
        <w:rPr>
          <w:b w:val="0"/>
          <w:i/>
          <w:lang w:val="cs-CZ"/>
        </w:rPr>
        <w:t xml:space="preserve">bez </w:t>
      </w:r>
      <w:r>
        <w:rPr>
          <w:b w:val="0"/>
          <w:i/>
          <w:lang w:val="cs-CZ"/>
        </w:rPr>
        <w:t xml:space="preserve">mzdy </w:t>
      </w:r>
      <w:r w:rsidRPr="00FD5127">
        <w:rPr>
          <w:b w:val="0"/>
          <w:i/>
          <w:lang w:val="cs-CZ"/>
        </w:rPr>
        <w:t>za práci přesčas, příplatku za práci ve svátek, za noční práci, za práci ve ztíženém pracovním prostředí a za práci v sobotu a v neděli příslušné nejnižší úrovně zaručené mzdy je zaměstnavatel povinen zaměstnanci poskytnout doplatek</w:t>
      </w:r>
      <w:r w:rsidR="009B7A3E">
        <w:rPr>
          <w:b w:val="0"/>
          <w:i/>
          <w:lang w:val="cs-CZ"/>
        </w:rPr>
        <w:t xml:space="preserve"> </w:t>
      </w:r>
      <w:r w:rsidRPr="00FD5127">
        <w:rPr>
          <w:b w:val="0"/>
          <w:i/>
          <w:lang w:val="cs-CZ"/>
        </w:rPr>
        <w:t xml:space="preserve"> ke mzdě ve výši rozdílu mezi mzdou dosaženou v kalendářním měsíci a příslušnou nejnižší úrovní zaručené měsíční mzdy, nebo ve výši rozdílu mezi mzdou připadající na 1 odpracovanou hodinu a příslušnou hodinovou sazbou nejnižší úrovně zaručené mzdy; pro účely doplatku se použije nejnižší úroveň hodinové mzdy, jestliže se předem nesjedná, nestanoví nebo neurčí použití nejniž</w:t>
      </w:r>
      <w:r>
        <w:rPr>
          <w:b w:val="0"/>
          <w:i/>
          <w:lang w:val="cs-CZ"/>
        </w:rPr>
        <w:t>ší úrovně zaručené měsíční mzdy.</w:t>
      </w:r>
    </w:p>
    <w:p w:rsidR="00FD5127" w:rsidRDefault="00FD5127" w:rsidP="005F471C">
      <w:pPr>
        <w:pStyle w:val="Zkladntext2"/>
        <w:jc w:val="both"/>
        <w:rPr>
          <w:b w:val="0"/>
          <w:i/>
          <w:lang w:val="cs-CZ"/>
        </w:rPr>
      </w:pPr>
    </w:p>
    <w:p w:rsidR="005F471C" w:rsidRDefault="009B7A3E" w:rsidP="001755DA">
      <w:pPr>
        <w:pStyle w:val="Zkladntext2"/>
        <w:ind w:firstLine="708"/>
        <w:jc w:val="both"/>
        <w:rPr>
          <w:b w:val="0"/>
          <w:i/>
          <w:lang w:val="cs-CZ"/>
        </w:rPr>
      </w:pPr>
      <w:r>
        <w:rPr>
          <w:b w:val="0"/>
          <w:i/>
          <w:lang w:val="cs-CZ"/>
        </w:rPr>
        <w:t>Do dosažené mzdy rozhodné</w:t>
      </w:r>
      <w:r w:rsidR="00364878" w:rsidRPr="00364878">
        <w:rPr>
          <w:b w:val="0"/>
          <w:i/>
          <w:lang w:val="cs-CZ"/>
        </w:rPr>
        <w:t xml:space="preserve"> pro vznik nároku na doplatek do </w:t>
      </w:r>
      <w:r w:rsidR="00364878">
        <w:rPr>
          <w:b w:val="0"/>
          <w:i/>
          <w:lang w:val="cs-CZ"/>
        </w:rPr>
        <w:t xml:space="preserve">příslušné nejnižší úrovně zaručené mzdy </w:t>
      </w:r>
      <w:r w:rsidR="00364878" w:rsidRPr="00364878">
        <w:rPr>
          <w:b w:val="0"/>
          <w:i/>
          <w:lang w:val="cs-CZ"/>
        </w:rPr>
        <w:t xml:space="preserve"> se zahrnují všechna mzdová plnění, s výjimkou mzdy za práci přesčas, příplatku za práci ve svátek, za noční práci, za práci ve ztíženém pracovním prostředí </w:t>
      </w:r>
      <w:r w:rsidR="00EF441C">
        <w:rPr>
          <w:b w:val="0"/>
          <w:i/>
          <w:lang w:val="cs-CZ"/>
        </w:rPr>
        <w:t xml:space="preserve">a za práci v sobotu a v neděli. </w:t>
      </w:r>
      <w:r w:rsidR="00364878" w:rsidRPr="00364878">
        <w:rPr>
          <w:b w:val="0"/>
          <w:i/>
          <w:lang w:val="cs-CZ"/>
        </w:rPr>
        <w:t>Do mzdy se rovněž nezahrnují plnění poskytovaná v souvislosti se zaměstnáním, zejména náhrady mzdy, odstupné, cestovní náhrady, odměna za pracovní pohotovost.</w:t>
      </w:r>
      <w:r>
        <w:rPr>
          <w:b w:val="0"/>
          <w:i/>
          <w:lang w:val="cs-CZ"/>
        </w:rPr>
        <w:t xml:space="preserve"> </w:t>
      </w:r>
    </w:p>
    <w:p w:rsidR="00CF03EA" w:rsidRDefault="00CF03EA" w:rsidP="00765157">
      <w:pPr>
        <w:pStyle w:val="Zkladntext2"/>
        <w:jc w:val="both"/>
        <w:rPr>
          <w:u w:val="single"/>
          <w:lang w:val="cs-CZ"/>
        </w:rPr>
      </w:pPr>
    </w:p>
    <w:p w:rsidR="00CF03EA" w:rsidRDefault="00CF03EA" w:rsidP="00765157">
      <w:pPr>
        <w:pStyle w:val="Zkladntext2"/>
        <w:jc w:val="both"/>
        <w:rPr>
          <w:u w:val="single"/>
          <w:lang w:val="cs-CZ"/>
        </w:rPr>
      </w:pPr>
    </w:p>
    <w:p w:rsidR="00765157" w:rsidRPr="00033416" w:rsidRDefault="00765157" w:rsidP="00765157">
      <w:pPr>
        <w:pStyle w:val="Zkladntext2"/>
        <w:jc w:val="both"/>
        <w:rPr>
          <w:u w:val="single"/>
          <w:lang w:val="cs-CZ"/>
        </w:rPr>
      </w:pPr>
      <w:r w:rsidRPr="00765157">
        <w:rPr>
          <w:u w:val="single"/>
        </w:rPr>
        <w:t xml:space="preserve">Platné znění </w:t>
      </w:r>
      <w:r w:rsidR="0055462F">
        <w:rPr>
          <w:u w:val="single"/>
          <w:lang w:val="cs-CZ"/>
        </w:rPr>
        <w:t xml:space="preserve">vybraných částí </w:t>
      </w:r>
      <w:r w:rsidRPr="00765157">
        <w:rPr>
          <w:u w:val="single"/>
        </w:rPr>
        <w:t xml:space="preserve">nařízení vlády č. 589/2006 Sb., kterým se stanoví odchylná úprava pracovní doby a doby odpočinku zaměstnanců v dopravě, ve znění nařízení vlády č. 353/2008 Sb., s vyznačením </w:t>
      </w:r>
      <w:r w:rsidR="00E105E8">
        <w:rPr>
          <w:u w:val="single"/>
          <w:lang w:val="cs-CZ"/>
        </w:rPr>
        <w:t>přijatých</w:t>
      </w:r>
      <w:r w:rsidRPr="00765157">
        <w:rPr>
          <w:u w:val="single"/>
        </w:rPr>
        <w:t xml:space="preserve"> změn</w:t>
      </w:r>
      <w:r>
        <w:rPr>
          <w:u w:val="single"/>
        </w:rPr>
        <w:t xml:space="preserve"> </w:t>
      </w:r>
      <w:r w:rsidR="00033416">
        <w:rPr>
          <w:u w:val="single"/>
          <w:lang w:val="cs-CZ"/>
        </w:rPr>
        <w:t>a komentářem</w:t>
      </w:r>
    </w:p>
    <w:p w:rsidR="00765157" w:rsidRPr="00765157" w:rsidRDefault="00765157" w:rsidP="00765157">
      <w:pPr>
        <w:pStyle w:val="Zkladntext2"/>
        <w:jc w:val="both"/>
        <w:rPr>
          <w:u w:val="single"/>
          <w:lang w:val="cs-CZ"/>
        </w:rPr>
      </w:pPr>
    </w:p>
    <w:p w:rsidR="00765157" w:rsidRPr="00765157" w:rsidRDefault="00765157" w:rsidP="00765157">
      <w:pPr>
        <w:widowControl w:val="0"/>
        <w:autoSpaceDE w:val="0"/>
        <w:autoSpaceDN w:val="0"/>
        <w:adjustRightInd w:val="0"/>
        <w:spacing w:after="0" w:line="240" w:lineRule="auto"/>
        <w:jc w:val="both"/>
        <w:rPr>
          <w:rFonts w:ascii="Times New Roman" w:hAnsi="Times New Roman"/>
          <w:b/>
          <w:sz w:val="24"/>
          <w:szCs w:val="24"/>
        </w:rPr>
      </w:pPr>
    </w:p>
    <w:p w:rsidR="00FB095B" w:rsidRPr="00456E9B" w:rsidRDefault="00FB095B" w:rsidP="00FB095B">
      <w:pPr>
        <w:widowControl w:val="0"/>
        <w:autoSpaceDE w:val="0"/>
        <w:autoSpaceDN w:val="0"/>
        <w:adjustRightInd w:val="0"/>
        <w:spacing w:after="0" w:line="240" w:lineRule="auto"/>
        <w:jc w:val="center"/>
        <w:rPr>
          <w:rFonts w:ascii="Times New Roman" w:hAnsi="Times New Roman"/>
          <w:sz w:val="24"/>
          <w:szCs w:val="24"/>
        </w:rPr>
      </w:pPr>
      <w:r w:rsidRPr="00456E9B">
        <w:rPr>
          <w:rFonts w:ascii="Times New Roman" w:hAnsi="Times New Roman"/>
          <w:sz w:val="24"/>
          <w:szCs w:val="24"/>
        </w:rPr>
        <w:t>§ 1</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p>
    <w:p w:rsidR="00FB095B" w:rsidRPr="00C95470" w:rsidRDefault="00FB095B" w:rsidP="00FB095B">
      <w:pPr>
        <w:widowControl w:val="0"/>
        <w:autoSpaceDE w:val="0"/>
        <w:autoSpaceDN w:val="0"/>
        <w:adjustRightInd w:val="0"/>
        <w:spacing w:after="0" w:line="240" w:lineRule="auto"/>
        <w:jc w:val="center"/>
        <w:rPr>
          <w:rFonts w:ascii="Times New Roman" w:hAnsi="Times New Roman"/>
          <w:bCs/>
          <w:sz w:val="24"/>
          <w:szCs w:val="24"/>
        </w:rPr>
      </w:pPr>
      <w:r w:rsidRPr="00C95470">
        <w:rPr>
          <w:rFonts w:ascii="Times New Roman" w:hAnsi="Times New Roman"/>
          <w:bCs/>
          <w:sz w:val="24"/>
          <w:szCs w:val="24"/>
        </w:rPr>
        <w:t xml:space="preserve">Úvodní ustanovení </w:t>
      </w:r>
    </w:p>
    <w:p w:rsidR="00FB095B" w:rsidRPr="00456E9B" w:rsidRDefault="00FB095B" w:rsidP="00FB095B">
      <w:pPr>
        <w:widowControl w:val="0"/>
        <w:autoSpaceDE w:val="0"/>
        <w:autoSpaceDN w:val="0"/>
        <w:adjustRightInd w:val="0"/>
        <w:spacing w:after="0" w:line="240" w:lineRule="auto"/>
        <w:rPr>
          <w:rFonts w:ascii="Times New Roman" w:hAnsi="Times New Roman"/>
          <w:b/>
          <w:bCs/>
          <w:sz w:val="24"/>
          <w:szCs w:val="24"/>
        </w:rPr>
      </w:pP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ab/>
        <w:t>Toto nařízení zapracovává příslušné předpisy Evropských společenství</w:t>
      </w:r>
      <w:r w:rsidRPr="00456E9B">
        <w:rPr>
          <w:rFonts w:ascii="Times New Roman" w:hAnsi="Times New Roman"/>
          <w:sz w:val="24"/>
          <w:szCs w:val="24"/>
          <w:vertAlign w:val="superscript"/>
        </w:rPr>
        <w:t>1)</w:t>
      </w:r>
      <w:r w:rsidR="00A56B29">
        <w:rPr>
          <w:rFonts w:ascii="Times New Roman" w:hAnsi="Times New Roman"/>
          <w:sz w:val="24"/>
          <w:szCs w:val="24"/>
        </w:rPr>
        <w:t xml:space="preserve"> a v </w:t>
      </w:r>
      <w:r w:rsidRPr="00456E9B">
        <w:rPr>
          <w:rFonts w:ascii="Times New Roman" w:hAnsi="Times New Roman"/>
          <w:sz w:val="24"/>
          <w:szCs w:val="24"/>
        </w:rPr>
        <w:t>návaznosti na přímo použitelné předpisy Evropských společenství</w:t>
      </w:r>
      <w:r w:rsidRPr="00456E9B">
        <w:rPr>
          <w:rFonts w:ascii="Times New Roman" w:hAnsi="Times New Roman"/>
          <w:sz w:val="24"/>
          <w:szCs w:val="24"/>
          <w:vertAlign w:val="superscript"/>
        </w:rPr>
        <w:t>2)</w:t>
      </w:r>
      <w:r w:rsidRPr="00456E9B">
        <w:rPr>
          <w:rFonts w:ascii="Times New Roman" w:hAnsi="Times New Roman"/>
          <w:sz w:val="24"/>
          <w:szCs w:val="24"/>
        </w:rPr>
        <w:t xml:space="preserve"> upravuje odchylně pracovní dobu a dobu odpočinku zaměstnanců v dopravě uvedený</w:t>
      </w:r>
      <w:hyperlink r:id="rId9" w:history="1">
        <w:r w:rsidRPr="00456E9B">
          <w:rPr>
            <w:rFonts w:ascii="Times New Roman" w:hAnsi="Times New Roman"/>
            <w:sz w:val="24"/>
            <w:szCs w:val="24"/>
          </w:rPr>
          <w:t>ch v § 100 odst. 1 písm. a) až f) zákoníku práce</w:t>
        </w:r>
      </w:hyperlink>
      <w:r w:rsidRPr="00456E9B">
        <w:rPr>
          <w:rFonts w:ascii="Times New Roman" w:hAnsi="Times New Roman"/>
          <w:sz w:val="24"/>
          <w:szCs w:val="24"/>
        </w:rPr>
        <w:t>, jejichž zaměstnavatel je dopravcem nebo správcem pozemních komunikací nebo provozovatelem dopravní infrastruktury podle jiných právních předpisů</w:t>
      </w:r>
      <w:r w:rsidRPr="00456E9B">
        <w:rPr>
          <w:rFonts w:ascii="Times New Roman" w:hAnsi="Times New Roman"/>
          <w:sz w:val="24"/>
          <w:szCs w:val="24"/>
          <w:vertAlign w:val="superscript"/>
        </w:rPr>
        <w:t>3)</w:t>
      </w:r>
      <w:r w:rsidRPr="00456E9B">
        <w:rPr>
          <w:rFonts w:ascii="Times New Roman" w:hAnsi="Times New Roman"/>
          <w:sz w:val="24"/>
          <w:szCs w:val="24"/>
        </w:rPr>
        <w:t xml:space="preserve">. Dále vymezuje </w:t>
      </w:r>
      <w:r w:rsidRPr="0057254F">
        <w:rPr>
          <w:rFonts w:ascii="Times New Roman" w:hAnsi="Times New Roman"/>
          <w:strike/>
          <w:sz w:val="24"/>
          <w:szCs w:val="24"/>
        </w:rPr>
        <w:t>i</w:t>
      </w:r>
      <w:r w:rsidRPr="00456E9B">
        <w:rPr>
          <w:rFonts w:ascii="Times New Roman" w:hAnsi="Times New Roman"/>
          <w:sz w:val="24"/>
          <w:szCs w:val="24"/>
        </w:rPr>
        <w:t xml:space="preserve"> </w:t>
      </w:r>
      <w:r w:rsidRPr="0057254F">
        <w:rPr>
          <w:rFonts w:ascii="Times New Roman" w:hAnsi="Times New Roman"/>
          <w:b/>
          <w:sz w:val="24"/>
          <w:szCs w:val="24"/>
        </w:rPr>
        <w:t xml:space="preserve">odměnu členů osádky autobusu za dobu čekání mezi spoji </w:t>
      </w:r>
      <w:r>
        <w:rPr>
          <w:rFonts w:ascii="Times New Roman" w:hAnsi="Times New Roman"/>
          <w:b/>
          <w:sz w:val="24"/>
          <w:szCs w:val="24"/>
        </w:rPr>
        <w:t>časově a místně určenou</w:t>
      </w:r>
      <w:r w:rsidRPr="0057254F">
        <w:rPr>
          <w:rFonts w:ascii="Times New Roman" w:hAnsi="Times New Roman"/>
          <w:b/>
          <w:sz w:val="24"/>
          <w:szCs w:val="24"/>
        </w:rPr>
        <w:t xml:space="preserve"> jízdním řádem ve veřejné linkové osobní dopravě a</w:t>
      </w:r>
      <w:r>
        <w:rPr>
          <w:rFonts w:ascii="Times New Roman" w:hAnsi="Times New Roman"/>
          <w:sz w:val="24"/>
          <w:szCs w:val="24"/>
        </w:rPr>
        <w:t xml:space="preserve"> dobu </w:t>
      </w:r>
      <w:r w:rsidR="00A56B29">
        <w:rPr>
          <w:rFonts w:ascii="Times New Roman" w:hAnsi="Times New Roman"/>
          <w:sz w:val="24"/>
          <w:szCs w:val="24"/>
        </w:rPr>
        <w:t>řízení v </w:t>
      </w:r>
      <w:r w:rsidRPr="00456E9B">
        <w:rPr>
          <w:rFonts w:ascii="Times New Roman" w:hAnsi="Times New Roman"/>
          <w:sz w:val="24"/>
          <w:szCs w:val="24"/>
        </w:rPr>
        <w:t xml:space="preserve">mezinárodní drážní dopravě.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center"/>
        <w:rPr>
          <w:rFonts w:ascii="Times New Roman" w:hAnsi="Times New Roman"/>
          <w:sz w:val="24"/>
          <w:szCs w:val="24"/>
        </w:rPr>
      </w:pPr>
      <w:r w:rsidRPr="00456E9B">
        <w:rPr>
          <w:rFonts w:ascii="Times New Roman" w:hAnsi="Times New Roman"/>
          <w:sz w:val="24"/>
          <w:szCs w:val="24"/>
        </w:rPr>
        <w:t xml:space="preserve">§ 2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ab/>
        <w:t xml:space="preserve">Odchylná úprava pracovní doby a doby odpočinku se vztahuje na zaměstnance uvedené v </w:t>
      </w:r>
      <w:hyperlink r:id="rId10" w:history="1">
        <w:r w:rsidRPr="00456E9B">
          <w:rPr>
            <w:rFonts w:ascii="Times New Roman" w:hAnsi="Times New Roman"/>
            <w:sz w:val="24"/>
            <w:szCs w:val="24"/>
          </w:rPr>
          <w:t>§ 1</w:t>
        </w:r>
      </w:hyperlink>
      <w:r w:rsidRPr="00456E9B">
        <w:rPr>
          <w:rFonts w:ascii="Times New Roman" w:hAnsi="Times New Roman"/>
          <w:sz w:val="24"/>
          <w:szCs w:val="24"/>
        </w:rPr>
        <w:t>, kterými jsou</w:t>
      </w:r>
      <w:r>
        <w:rPr>
          <w:rFonts w:ascii="Times New Roman" w:hAnsi="Times New Roman"/>
          <w:sz w:val="24"/>
          <w:szCs w:val="24"/>
        </w:rPr>
        <w:t xml:space="preserve"> </w:t>
      </w:r>
      <w:r w:rsidRPr="00E12D22">
        <w:rPr>
          <w:rFonts w:ascii="Times New Roman" w:hAnsi="Times New Roman"/>
          <w:b/>
          <w:sz w:val="24"/>
          <w:szCs w:val="24"/>
        </w:rPr>
        <w:t>pro účely tohoto nařízení</w:t>
      </w: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a) členové osádky nákladního automobilu nebo autobusu v silniční dopravě podle přímo použitelného předpisu Evropských společenství</w:t>
      </w:r>
      <w:r w:rsidRPr="00456E9B">
        <w:rPr>
          <w:rFonts w:ascii="Times New Roman" w:hAnsi="Times New Roman"/>
          <w:sz w:val="24"/>
          <w:szCs w:val="24"/>
          <w:vertAlign w:val="superscript"/>
        </w:rPr>
        <w:t>4)</w:t>
      </w:r>
      <w:r w:rsidRPr="00456E9B">
        <w:rPr>
          <w:rFonts w:ascii="Times New Roman" w:hAnsi="Times New Roman"/>
          <w:sz w:val="24"/>
          <w:szCs w:val="24"/>
        </w:rPr>
        <w:t xml:space="preserve"> nebo podle mezinárodní smlouvy vyhlášené ve Sbírce zákonů</w:t>
      </w:r>
      <w:r w:rsidRPr="00456E9B">
        <w:rPr>
          <w:rFonts w:ascii="Times New Roman" w:hAnsi="Times New Roman"/>
          <w:sz w:val="24"/>
          <w:szCs w:val="24"/>
          <w:vertAlign w:val="superscript"/>
        </w:rPr>
        <w:t>4a)</w:t>
      </w:r>
      <w:r w:rsidRPr="00456E9B">
        <w:rPr>
          <w:rFonts w:ascii="Times New Roman" w:hAnsi="Times New Roman"/>
          <w:sz w:val="24"/>
          <w:szCs w:val="24"/>
        </w:rPr>
        <w:t>, kterými jsou řidiči, pomocníci řidiče a průvodčí</w:t>
      </w:r>
      <w:r>
        <w:rPr>
          <w:rFonts w:ascii="Times New Roman" w:hAnsi="Times New Roman"/>
          <w:sz w:val="24"/>
          <w:szCs w:val="24"/>
        </w:rPr>
        <w:t xml:space="preserve"> </w:t>
      </w:r>
      <w:r w:rsidRPr="006734C2">
        <w:rPr>
          <w:rFonts w:ascii="Times New Roman" w:hAnsi="Times New Roman"/>
          <w:b/>
          <w:sz w:val="24"/>
          <w:szCs w:val="24"/>
        </w:rPr>
        <w:t>(dále jen „člen osádky nákladního automobilu nebo autobusu“)</w:t>
      </w:r>
      <w:r w:rsidRPr="006734C2">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b) zaměstnanci údržby pozemních komunikací</w:t>
      </w:r>
      <w:r w:rsidRPr="00456E9B">
        <w:rPr>
          <w:rFonts w:ascii="Times New Roman" w:hAnsi="Times New Roman"/>
          <w:sz w:val="24"/>
          <w:szCs w:val="24"/>
          <w:vertAlign w:val="superscript"/>
        </w:rPr>
        <w:t>5)</w:t>
      </w:r>
      <w:r w:rsidRPr="00456E9B">
        <w:rPr>
          <w:rFonts w:ascii="Times New Roman" w:hAnsi="Times New Roman"/>
          <w:sz w:val="24"/>
          <w:szCs w:val="24"/>
        </w:rPr>
        <w:t xml:space="preserve">, kteří zajišťují sjízdnost dálnic, sjízdnost a schůdnost silnic a místních komunikací,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 xml:space="preserve">c) zaměstnanci drážní dopravy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1. na dráze celostátní, regionální a vlečce</w:t>
      </w:r>
      <w:r w:rsidRPr="00456E9B">
        <w:rPr>
          <w:rFonts w:ascii="Times New Roman" w:hAnsi="Times New Roman"/>
          <w:sz w:val="24"/>
          <w:szCs w:val="24"/>
          <w:vertAlign w:val="superscript"/>
        </w:rPr>
        <w:t>6)</w:t>
      </w:r>
      <w:r w:rsidRPr="00456E9B">
        <w:rPr>
          <w:rFonts w:ascii="Times New Roman" w:hAnsi="Times New Roman"/>
          <w:sz w:val="24"/>
          <w:szCs w:val="24"/>
        </w:rPr>
        <w:t xml:space="preserve">, kteří zabezpečují a obsluhují dráhu, organizují drážní dopravu, nebo se podílejí na zajišťování nebo provozování drážní dopravy, nebo řídí nebo doprovázejí drážní vozidlo nebo zajišťují jeho provozuschopnost,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2. podle bodu 1, kteří v mezinárodní drážní dopravě na dráze celostátní a regionální</w:t>
      </w:r>
      <w:r w:rsidRPr="00456E9B">
        <w:rPr>
          <w:rFonts w:ascii="Times New Roman" w:hAnsi="Times New Roman"/>
          <w:sz w:val="24"/>
          <w:szCs w:val="24"/>
          <w:vertAlign w:val="superscript"/>
        </w:rPr>
        <w:t>6a)</w:t>
      </w:r>
      <w:r w:rsidRPr="00456E9B">
        <w:rPr>
          <w:rFonts w:ascii="Times New Roman" w:hAnsi="Times New Roman"/>
          <w:sz w:val="24"/>
          <w:szCs w:val="24"/>
        </w:rPr>
        <w:t xml:space="preserve"> řídí nebo doprovázejí drážní vozidlo na území České republiky a současně na území jiného členského státu Evropské unie po dobu alespoň jedné hodiny ze své směny (dále jen „zaměstnanec mezinárodní drážní dopravy“); zaměstnancem mezinárodní drážní dopravy se pro účely tohoto nařízení rozumí zaměstnanec v drážní dopravě, pro jejíž provozování se vyžaduje, aby dopravce byl držitelem osvědčení o bezpečnosti podle jiného právního předpisu</w:t>
      </w:r>
      <w:r w:rsidRPr="00456E9B">
        <w:rPr>
          <w:rFonts w:ascii="Times New Roman" w:hAnsi="Times New Roman"/>
          <w:sz w:val="24"/>
          <w:szCs w:val="24"/>
          <w:vertAlign w:val="superscript"/>
        </w:rPr>
        <w:t>6b)</w:t>
      </w:r>
      <w:r w:rsidRPr="00456E9B">
        <w:rPr>
          <w:rFonts w:ascii="Times New Roman" w:hAnsi="Times New Roman"/>
          <w:sz w:val="24"/>
          <w:szCs w:val="24"/>
        </w:rPr>
        <w:t xml:space="preserve"> a zároveň držitelem dalšího osvědčení vydaného jiným členským státem Evropské unie v souladu s předpisy Evropských společenství</w:t>
      </w:r>
      <w:r w:rsidRPr="00456E9B">
        <w:rPr>
          <w:rFonts w:ascii="Times New Roman" w:hAnsi="Times New Roman"/>
          <w:sz w:val="24"/>
          <w:szCs w:val="24"/>
          <w:vertAlign w:val="superscript"/>
        </w:rPr>
        <w:t>6c)</w:t>
      </w:r>
      <w:r w:rsidRPr="00456E9B">
        <w:rPr>
          <w:rFonts w:ascii="Times New Roman" w:hAnsi="Times New Roman"/>
          <w:sz w:val="24"/>
          <w:szCs w:val="24"/>
        </w:rPr>
        <w:t xml:space="preserve"> v oblasti bezpečnosti drážní dopravy. Za zaměstnance mezinárodní drážní dopravy se nepovažuje zaměstnanec v mezinárodní osobní drážní dopravě, kterou se zajišťuje dopravní obslužnost kraje, v mezinárodní nákladní dopravě do vzdálenosti 15 km od státních hranic, dále na ž</w:t>
      </w:r>
      <w:r w:rsidR="00A56B29">
        <w:rPr>
          <w:rFonts w:ascii="Times New Roman" w:hAnsi="Times New Roman"/>
          <w:sz w:val="24"/>
          <w:szCs w:val="24"/>
        </w:rPr>
        <w:t>elezničním přechodu Petrovice u </w:t>
      </w:r>
      <w:r w:rsidRPr="00456E9B">
        <w:rPr>
          <w:rFonts w:ascii="Times New Roman" w:hAnsi="Times New Roman"/>
          <w:sz w:val="24"/>
          <w:szCs w:val="24"/>
        </w:rPr>
        <w:t xml:space="preserve">Karviné – Zebrzydowice a v drážní dopravě zahájené i ukončené na území České republiky, vedené přes území jiného členského státu Evropské unie, na kterém nezajišťuje dopravní obsluhu.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d) zaměstnanci městské hromadné dopravy</w:t>
      </w:r>
      <w:r w:rsidRPr="00456E9B">
        <w:rPr>
          <w:rFonts w:ascii="Times New Roman" w:hAnsi="Times New Roman"/>
          <w:sz w:val="24"/>
          <w:szCs w:val="24"/>
          <w:vertAlign w:val="superscript"/>
        </w:rPr>
        <w:t>7)</w:t>
      </w:r>
      <w:r w:rsidRPr="00456E9B">
        <w:rPr>
          <w:rFonts w:ascii="Times New Roman" w:hAnsi="Times New Roman"/>
          <w:sz w:val="24"/>
          <w:szCs w:val="24"/>
        </w:rPr>
        <w:t>, kteří jsou členy osádky autobusu</w:t>
      </w:r>
      <w:r>
        <w:rPr>
          <w:rFonts w:ascii="Times New Roman" w:hAnsi="Times New Roman"/>
          <w:sz w:val="24"/>
          <w:szCs w:val="24"/>
        </w:rPr>
        <w:t xml:space="preserve"> </w:t>
      </w:r>
      <w:r>
        <w:rPr>
          <w:rFonts w:ascii="Times New Roman" w:hAnsi="Times New Roman"/>
          <w:b/>
          <w:sz w:val="24"/>
          <w:szCs w:val="24"/>
        </w:rPr>
        <w:t>v městské autobusové dopravě</w:t>
      </w:r>
      <w:r w:rsidR="005E07B2">
        <w:rPr>
          <w:rFonts w:ascii="Times New Roman" w:hAnsi="Times New Roman"/>
          <w:b/>
          <w:sz w:val="24"/>
          <w:szCs w:val="24"/>
          <w:vertAlign w:val="superscript"/>
        </w:rPr>
        <w:t>27)</w:t>
      </w:r>
      <w:r w:rsidRPr="00456E9B">
        <w:rPr>
          <w:rFonts w:ascii="Times New Roman" w:hAnsi="Times New Roman"/>
          <w:sz w:val="24"/>
          <w:szCs w:val="24"/>
        </w:rPr>
        <w:t>, zaměstnanci, kteří organizují silniční městskou dopravu, a zaměstnanci drážní dopravy na dráze tramvajové, trolejbusové, lanové a na dráze speciální (metro)</w:t>
      </w:r>
      <w:r w:rsidRPr="00456E9B">
        <w:rPr>
          <w:rFonts w:ascii="Times New Roman" w:hAnsi="Times New Roman"/>
          <w:sz w:val="24"/>
          <w:szCs w:val="24"/>
          <w:vertAlign w:val="superscript"/>
        </w:rPr>
        <w:t>8)</w:t>
      </w:r>
      <w:r w:rsidRPr="00456E9B">
        <w:rPr>
          <w:rFonts w:ascii="Times New Roman" w:hAnsi="Times New Roman"/>
          <w:sz w:val="24"/>
          <w:szCs w:val="24"/>
        </w:rPr>
        <w:t xml:space="preserve"> </w:t>
      </w:r>
      <w:r w:rsidRPr="00456E9B">
        <w:rPr>
          <w:rFonts w:ascii="Times New Roman" w:hAnsi="Times New Roman"/>
          <w:strike/>
          <w:sz w:val="24"/>
          <w:szCs w:val="24"/>
        </w:rPr>
        <w:t>a členové osádky autobusu linkové osobní dopravy, u které délka žádného ze spojů nepřesahuje 50 km</w:t>
      </w:r>
      <w:r w:rsidRPr="00C95470">
        <w:rPr>
          <w:rFonts w:ascii="Times New Roman" w:hAnsi="Times New Roman"/>
          <w:sz w:val="24"/>
          <w:szCs w:val="24"/>
        </w:rPr>
        <w:t xml:space="preserve">, </w:t>
      </w:r>
    </w:p>
    <w:p w:rsidR="00FB095B" w:rsidRDefault="00FB095B" w:rsidP="00FB095B">
      <w:pPr>
        <w:widowControl w:val="0"/>
        <w:autoSpaceDE w:val="0"/>
        <w:autoSpaceDN w:val="0"/>
        <w:adjustRightInd w:val="0"/>
        <w:spacing w:after="0" w:line="240" w:lineRule="auto"/>
        <w:rPr>
          <w:rFonts w:ascii="Times New Roman" w:hAnsi="Times New Roman"/>
          <w:sz w:val="24"/>
          <w:szCs w:val="24"/>
        </w:rPr>
      </w:pPr>
    </w:p>
    <w:p w:rsidR="00FB095B" w:rsidRDefault="00FB095B" w:rsidP="00FB095B">
      <w:pPr>
        <w:widowControl w:val="0"/>
        <w:autoSpaceDE w:val="0"/>
        <w:autoSpaceDN w:val="0"/>
        <w:adjustRightInd w:val="0"/>
        <w:spacing w:after="0" w:line="240" w:lineRule="auto"/>
        <w:jc w:val="both"/>
        <w:rPr>
          <w:rFonts w:ascii="Times New Roman" w:hAnsi="Times New Roman"/>
          <w:b/>
          <w:sz w:val="24"/>
          <w:szCs w:val="24"/>
        </w:rPr>
      </w:pPr>
      <w:r w:rsidRPr="00E12D22">
        <w:rPr>
          <w:rFonts w:ascii="Times New Roman" w:hAnsi="Times New Roman"/>
          <w:b/>
          <w:sz w:val="24"/>
          <w:szCs w:val="24"/>
        </w:rPr>
        <w:t xml:space="preserve">e) členové osádky autobusu </w:t>
      </w:r>
      <w:r>
        <w:rPr>
          <w:rFonts w:ascii="Times New Roman" w:hAnsi="Times New Roman"/>
          <w:b/>
          <w:sz w:val="24"/>
          <w:szCs w:val="24"/>
        </w:rPr>
        <w:t>v linkové osobní dopravě</w:t>
      </w:r>
      <w:r w:rsidRPr="00E12D22">
        <w:rPr>
          <w:rFonts w:ascii="Times New Roman" w:hAnsi="Times New Roman"/>
          <w:b/>
          <w:sz w:val="24"/>
          <w:szCs w:val="24"/>
        </w:rPr>
        <w:t xml:space="preserve">, </w:t>
      </w:r>
      <w:r>
        <w:rPr>
          <w:rFonts w:ascii="Times New Roman" w:hAnsi="Times New Roman"/>
          <w:b/>
          <w:sz w:val="24"/>
          <w:szCs w:val="24"/>
        </w:rPr>
        <w:t xml:space="preserve">kterými jsou </w:t>
      </w:r>
      <w:r w:rsidRPr="00E12D22">
        <w:rPr>
          <w:rFonts w:ascii="Times New Roman" w:hAnsi="Times New Roman"/>
          <w:b/>
          <w:sz w:val="24"/>
          <w:szCs w:val="24"/>
        </w:rPr>
        <w:t>řidiči, pomocníci řidiče a průvodčí</w:t>
      </w:r>
      <w:r>
        <w:rPr>
          <w:rFonts w:ascii="Times New Roman" w:hAnsi="Times New Roman"/>
          <w:b/>
          <w:sz w:val="24"/>
          <w:szCs w:val="24"/>
        </w:rPr>
        <w:t>,</w:t>
      </w:r>
      <w:r w:rsidRPr="00E12D22">
        <w:rPr>
          <w:rFonts w:ascii="Times New Roman" w:hAnsi="Times New Roman"/>
          <w:b/>
          <w:sz w:val="24"/>
          <w:szCs w:val="24"/>
        </w:rPr>
        <w:t xml:space="preserve"> </w:t>
      </w:r>
      <w:r>
        <w:rPr>
          <w:rFonts w:ascii="Times New Roman" w:hAnsi="Times New Roman"/>
          <w:b/>
          <w:sz w:val="24"/>
          <w:szCs w:val="24"/>
        </w:rPr>
        <w:t>u které</w:t>
      </w:r>
      <w:r w:rsidRPr="00E12D22">
        <w:rPr>
          <w:rFonts w:ascii="Times New Roman" w:hAnsi="Times New Roman"/>
          <w:b/>
          <w:sz w:val="24"/>
          <w:szCs w:val="24"/>
        </w:rPr>
        <w:t xml:space="preserve"> délka žádného ze spojů nepřesahuje 50 km</w:t>
      </w:r>
      <w:r>
        <w:rPr>
          <w:rFonts w:ascii="Times New Roman" w:hAnsi="Times New Roman"/>
          <w:b/>
          <w:sz w:val="24"/>
          <w:szCs w:val="24"/>
        </w:rPr>
        <w:t xml:space="preserve"> (dále jen „člen osádky autob</w:t>
      </w:r>
      <w:r w:rsidR="001304B2">
        <w:rPr>
          <w:rFonts w:ascii="Times New Roman" w:hAnsi="Times New Roman"/>
          <w:b/>
          <w:sz w:val="24"/>
          <w:szCs w:val="24"/>
        </w:rPr>
        <w:t>usu v linkové osobní dopravě“), z</w:t>
      </w:r>
      <w:r>
        <w:rPr>
          <w:rFonts w:ascii="Times New Roman" w:hAnsi="Times New Roman"/>
          <w:b/>
          <w:sz w:val="24"/>
          <w:szCs w:val="24"/>
        </w:rPr>
        <w:t xml:space="preserve">a tohoto zaměstnance se nepovažuje </w:t>
      </w:r>
      <w:r w:rsidR="00942783">
        <w:rPr>
          <w:rFonts w:ascii="Times New Roman" w:hAnsi="Times New Roman"/>
          <w:b/>
          <w:sz w:val="24"/>
          <w:szCs w:val="24"/>
        </w:rPr>
        <w:t>člen osádky autobusu podle písmene</w:t>
      </w:r>
      <w:r>
        <w:rPr>
          <w:rFonts w:ascii="Times New Roman" w:hAnsi="Times New Roman"/>
          <w:b/>
          <w:sz w:val="24"/>
          <w:szCs w:val="24"/>
        </w:rPr>
        <w:t xml:space="preserve"> d), </w:t>
      </w:r>
      <w:r w:rsidRPr="00E12D22">
        <w:rPr>
          <w:rFonts w:ascii="Times New Roman" w:hAnsi="Times New Roman"/>
          <w:b/>
          <w:sz w:val="24"/>
          <w:szCs w:val="24"/>
        </w:rPr>
        <w:t xml:space="preserve">  </w:t>
      </w:r>
    </w:p>
    <w:p w:rsidR="00FB095B" w:rsidRPr="00E12D22" w:rsidRDefault="00FB095B" w:rsidP="00FB095B">
      <w:pPr>
        <w:widowControl w:val="0"/>
        <w:autoSpaceDE w:val="0"/>
        <w:autoSpaceDN w:val="0"/>
        <w:adjustRightInd w:val="0"/>
        <w:spacing w:after="0" w:line="240" w:lineRule="auto"/>
        <w:jc w:val="both"/>
        <w:rPr>
          <w:rFonts w:ascii="Times New Roman" w:hAnsi="Times New Roman"/>
          <w:b/>
          <w:sz w:val="24"/>
          <w:szCs w:val="24"/>
        </w:rPr>
      </w:pP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trike/>
          <w:sz w:val="24"/>
          <w:szCs w:val="24"/>
        </w:rPr>
        <w:t>e)</w:t>
      </w:r>
      <w:r w:rsidRPr="00456E9B">
        <w:rPr>
          <w:rFonts w:ascii="Times New Roman" w:hAnsi="Times New Roman"/>
          <w:sz w:val="24"/>
          <w:szCs w:val="24"/>
        </w:rPr>
        <w:t xml:space="preserve"> </w:t>
      </w:r>
      <w:r>
        <w:rPr>
          <w:rFonts w:ascii="Times New Roman" w:hAnsi="Times New Roman"/>
          <w:b/>
          <w:sz w:val="24"/>
          <w:szCs w:val="24"/>
        </w:rPr>
        <w:t xml:space="preserve">f) </w:t>
      </w:r>
      <w:r w:rsidRPr="00456E9B">
        <w:rPr>
          <w:rFonts w:ascii="Times New Roman" w:hAnsi="Times New Roman"/>
          <w:sz w:val="24"/>
          <w:szCs w:val="24"/>
        </w:rPr>
        <w:t>zaměstnanci zajišťující provozování letiště</w:t>
      </w:r>
      <w:r w:rsidRPr="00456E9B">
        <w:rPr>
          <w:rFonts w:ascii="Times New Roman" w:hAnsi="Times New Roman"/>
          <w:sz w:val="24"/>
          <w:szCs w:val="24"/>
          <w:vertAlign w:val="superscript"/>
        </w:rPr>
        <w:t>9)</w:t>
      </w:r>
      <w:r w:rsidRPr="00456E9B">
        <w:rPr>
          <w:rFonts w:ascii="Times New Roman" w:hAnsi="Times New Roman"/>
          <w:sz w:val="24"/>
          <w:szCs w:val="24"/>
        </w:rPr>
        <w:t xml:space="preserve">, kteří zajišťují přistávání a vzlety letadel, ochranu a ošetřování letadel, zabezpečují a obsluhují letiště, organizují leteckou dopravu na letišti a zajišťují služby při odbavovacím procesu na letišti podle podmínek pro provozování letiště,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EA0920" w:rsidRDefault="00FB095B" w:rsidP="00FB095B">
      <w:pPr>
        <w:widowControl w:val="0"/>
        <w:autoSpaceDE w:val="0"/>
        <w:autoSpaceDN w:val="0"/>
        <w:adjustRightInd w:val="0"/>
        <w:spacing w:after="0" w:line="240" w:lineRule="auto"/>
        <w:jc w:val="both"/>
        <w:rPr>
          <w:rFonts w:ascii="Times New Roman" w:hAnsi="Times New Roman"/>
          <w:i/>
          <w:sz w:val="24"/>
          <w:szCs w:val="24"/>
        </w:rPr>
      </w:pPr>
      <w:r w:rsidRPr="00456E9B">
        <w:rPr>
          <w:rFonts w:ascii="Times New Roman" w:hAnsi="Times New Roman"/>
          <w:strike/>
          <w:sz w:val="24"/>
          <w:szCs w:val="24"/>
        </w:rPr>
        <w:t>f)</w:t>
      </w:r>
      <w:r w:rsidRPr="00456E9B">
        <w:rPr>
          <w:rFonts w:ascii="Times New Roman" w:hAnsi="Times New Roman"/>
          <w:sz w:val="24"/>
          <w:szCs w:val="24"/>
        </w:rPr>
        <w:t xml:space="preserve"> </w:t>
      </w:r>
      <w:r w:rsidRPr="00E12D22">
        <w:rPr>
          <w:rFonts w:ascii="Times New Roman" w:hAnsi="Times New Roman"/>
          <w:b/>
          <w:sz w:val="24"/>
          <w:szCs w:val="24"/>
        </w:rPr>
        <w:t>g)</w:t>
      </w:r>
      <w:r>
        <w:rPr>
          <w:rFonts w:ascii="Times New Roman" w:hAnsi="Times New Roman"/>
          <w:sz w:val="24"/>
          <w:szCs w:val="24"/>
        </w:rPr>
        <w:t xml:space="preserve"> </w:t>
      </w:r>
      <w:r w:rsidRPr="00EA0920">
        <w:rPr>
          <w:rFonts w:ascii="Times New Roman" w:hAnsi="Times New Roman"/>
          <w:strike/>
          <w:sz w:val="24"/>
          <w:szCs w:val="24"/>
        </w:rPr>
        <w:t>členové posádky plavidla</w:t>
      </w:r>
      <w:r w:rsidRPr="00EA0920">
        <w:rPr>
          <w:rFonts w:ascii="Times New Roman" w:hAnsi="Times New Roman"/>
          <w:strike/>
          <w:sz w:val="24"/>
          <w:szCs w:val="24"/>
          <w:vertAlign w:val="superscript"/>
        </w:rPr>
        <w:t>10)</w:t>
      </w:r>
      <w:r w:rsidRPr="00EA0920">
        <w:rPr>
          <w:rFonts w:ascii="Times New Roman" w:hAnsi="Times New Roman"/>
          <w:strike/>
          <w:sz w:val="24"/>
          <w:szCs w:val="24"/>
        </w:rPr>
        <w:t>, kteří jsou při provozu plavidla způsobilí vykonávat činnosti k zajištění bezpečnosti provozu plavidla; členy posádky jsou i vůdci plavidla</w:t>
      </w:r>
      <w:r w:rsidRPr="00EA0920">
        <w:rPr>
          <w:rFonts w:ascii="Times New Roman" w:hAnsi="Times New Roman"/>
          <w:strike/>
          <w:sz w:val="24"/>
          <w:szCs w:val="24"/>
          <w:vertAlign w:val="superscript"/>
        </w:rPr>
        <w:t>10</w:t>
      </w:r>
      <w:r w:rsidRPr="00EA0920">
        <w:rPr>
          <w:rFonts w:ascii="Times New Roman" w:hAnsi="Times New Roman"/>
          <w:sz w:val="24"/>
          <w:szCs w:val="24"/>
          <w:vertAlign w:val="superscript"/>
        </w:rPr>
        <w:t>)</w:t>
      </w:r>
      <w:r w:rsidRPr="00EA0920">
        <w:rPr>
          <w:rFonts w:ascii="Times New Roman" w:hAnsi="Times New Roman"/>
          <w:sz w:val="24"/>
          <w:szCs w:val="24"/>
        </w:rPr>
        <w:t xml:space="preserve">, </w:t>
      </w:r>
      <w:r w:rsidR="00EA0920" w:rsidRPr="00EA0920">
        <w:rPr>
          <w:rFonts w:ascii="Times New Roman" w:hAnsi="Times New Roman"/>
          <w:i/>
          <w:sz w:val="24"/>
          <w:szCs w:val="24"/>
        </w:rPr>
        <w:t>(</w:t>
      </w:r>
      <w:r w:rsidR="00EA0920">
        <w:rPr>
          <w:rFonts w:ascii="Times New Roman" w:hAnsi="Times New Roman"/>
          <w:i/>
          <w:sz w:val="24"/>
          <w:szCs w:val="24"/>
        </w:rPr>
        <w:t xml:space="preserve"> pozn.</w:t>
      </w:r>
      <w:r w:rsidR="00EA0920" w:rsidRPr="00EA0920">
        <w:rPr>
          <w:rFonts w:ascii="Times New Roman" w:hAnsi="Times New Roman"/>
          <w:i/>
          <w:sz w:val="24"/>
          <w:szCs w:val="24"/>
        </w:rPr>
        <w:t xml:space="preserve"> s účinností od 1.1. 2018)</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131586" w:rsidRDefault="00FB095B" w:rsidP="00FB095B">
      <w:pPr>
        <w:widowControl w:val="0"/>
        <w:autoSpaceDE w:val="0"/>
        <w:autoSpaceDN w:val="0"/>
        <w:adjustRightInd w:val="0"/>
        <w:spacing w:after="0" w:line="240" w:lineRule="auto"/>
        <w:jc w:val="both"/>
        <w:rPr>
          <w:rFonts w:ascii="Times New Roman" w:hAnsi="Times New Roman"/>
          <w:i/>
          <w:sz w:val="24"/>
          <w:szCs w:val="24"/>
        </w:rPr>
      </w:pPr>
      <w:r w:rsidRPr="00E12D22">
        <w:rPr>
          <w:rFonts w:ascii="Times New Roman" w:hAnsi="Times New Roman"/>
          <w:strike/>
          <w:sz w:val="24"/>
          <w:szCs w:val="24"/>
        </w:rPr>
        <w:t>g)</w:t>
      </w:r>
      <w:r w:rsidRPr="00456E9B">
        <w:rPr>
          <w:rFonts w:ascii="Times New Roman" w:hAnsi="Times New Roman"/>
          <w:sz w:val="24"/>
          <w:szCs w:val="24"/>
        </w:rPr>
        <w:t xml:space="preserve"> </w:t>
      </w:r>
      <w:r w:rsidRPr="00E12D22">
        <w:rPr>
          <w:rFonts w:ascii="Times New Roman" w:hAnsi="Times New Roman"/>
          <w:b/>
          <w:sz w:val="24"/>
          <w:szCs w:val="24"/>
        </w:rPr>
        <w:t>h)</w:t>
      </w:r>
      <w:r>
        <w:rPr>
          <w:rFonts w:ascii="Times New Roman" w:hAnsi="Times New Roman"/>
          <w:sz w:val="24"/>
          <w:szCs w:val="24"/>
        </w:rPr>
        <w:t xml:space="preserve"> </w:t>
      </w:r>
      <w:r w:rsidRPr="00456E9B">
        <w:rPr>
          <w:rFonts w:ascii="Times New Roman" w:hAnsi="Times New Roman"/>
          <w:sz w:val="24"/>
          <w:szCs w:val="24"/>
        </w:rPr>
        <w:t>členové posádky letadla</w:t>
      </w:r>
      <w:r w:rsidRPr="00456E9B">
        <w:rPr>
          <w:rFonts w:ascii="Times New Roman" w:hAnsi="Times New Roman"/>
          <w:sz w:val="24"/>
          <w:szCs w:val="24"/>
          <w:vertAlign w:val="superscript"/>
        </w:rPr>
        <w:t>9)</w:t>
      </w:r>
      <w:r w:rsidRPr="00456E9B">
        <w:rPr>
          <w:rFonts w:ascii="Times New Roman" w:hAnsi="Times New Roman"/>
          <w:sz w:val="24"/>
          <w:szCs w:val="24"/>
        </w:rPr>
        <w:t>, kteří jsou výkonnými letci</w:t>
      </w:r>
      <w:r w:rsidR="00A56B29">
        <w:rPr>
          <w:rFonts w:ascii="Times New Roman" w:hAnsi="Times New Roman"/>
          <w:sz w:val="24"/>
          <w:szCs w:val="24"/>
        </w:rPr>
        <w:t xml:space="preserve"> nebo obsluhujícím personálem u </w:t>
      </w:r>
      <w:r w:rsidRPr="00456E9B">
        <w:rPr>
          <w:rFonts w:ascii="Times New Roman" w:hAnsi="Times New Roman"/>
          <w:sz w:val="24"/>
          <w:szCs w:val="24"/>
        </w:rPr>
        <w:t xml:space="preserve">zaměstnavatele, který provozuje obchodní leteckou dopravu letouny nebo vrtulníky nebo je provozovatelem leteckých prací nebo letecké záchranné služby. </w:t>
      </w:r>
      <w:r w:rsidR="00131586" w:rsidRPr="00131586">
        <w:rPr>
          <w:rFonts w:ascii="Times New Roman" w:hAnsi="Times New Roman"/>
          <w:i/>
          <w:sz w:val="24"/>
          <w:szCs w:val="24"/>
        </w:rPr>
        <w:t>(pozn. s účinností od 1.1. 2018 bude písm.  h) označeno jako písm. g)</w:t>
      </w:r>
    </w:p>
    <w:p w:rsidR="005E07B2" w:rsidRDefault="005E07B2" w:rsidP="00FB095B">
      <w:pPr>
        <w:widowControl w:val="0"/>
        <w:autoSpaceDE w:val="0"/>
        <w:autoSpaceDN w:val="0"/>
        <w:adjustRightInd w:val="0"/>
        <w:spacing w:after="0" w:line="240" w:lineRule="auto"/>
        <w:jc w:val="both"/>
        <w:rPr>
          <w:rFonts w:ascii="Times New Roman" w:hAnsi="Times New Roman"/>
          <w:sz w:val="24"/>
          <w:szCs w:val="24"/>
        </w:rPr>
      </w:pPr>
    </w:p>
    <w:p w:rsidR="005E07B2" w:rsidRDefault="005E07B2" w:rsidP="005E07B2">
      <w:pPr>
        <w:spacing w:after="0" w:line="240" w:lineRule="auto"/>
        <w:jc w:val="both"/>
        <w:rPr>
          <w:rFonts w:ascii="Times New Roman" w:hAnsi="Times New Roman"/>
          <w:i/>
          <w:sz w:val="24"/>
          <w:szCs w:val="24"/>
        </w:rPr>
      </w:pPr>
      <w:r w:rsidRPr="00C06BA8">
        <w:rPr>
          <w:rFonts w:ascii="Times New Roman" w:hAnsi="Times New Roman"/>
          <w:i/>
          <w:sz w:val="24"/>
          <w:szCs w:val="24"/>
        </w:rPr>
        <w:t>__________</w:t>
      </w:r>
    </w:p>
    <w:p w:rsidR="005E07B2" w:rsidRDefault="005E07B2" w:rsidP="005E07B2">
      <w:pPr>
        <w:pStyle w:val="Zkladntext2"/>
        <w:jc w:val="both"/>
      </w:pPr>
      <w:r>
        <w:rPr>
          <w:vertAlign w:val="superscript"/>
        </w:rPr>
        <w:t>27)</w:t>
      </w:r>
      <w:r>
        <w:t xml:space="preserve"> § 2 odst. 7 písm. a) zákona č. 111/1994 Sb., o silniční dopravě</w:t>
      </w:r>
      <w:r>
        <w:rPr>
          <w:lang w:val="cs-CZ"/>
        </w:rPr>
        <w:t>, ve znění pozdějších předpisů</w:t>
      </w:r>
      <w:r>
        <w:t>.</w:t>
      </w:r>
    </w:p>
    <w:p w:rsidR="005E07B2" w:rsidRPr="00456E9B" w:rsidRDefault="005E07B2" w:rsidP="00FB095B">
      <w:pPr>
        <w:widowControl w:val="0"/>
        <w:autoSpaceDE w:val="0"/>
        <w:autoSpaceDN w:val="0"/>
        <w:adjustRightInd w:val="0"/>
        <w:spacing w:after="0" w:line="240" w:lineRule="auto"/>
        <w:jc w:val="both"/>
        <w:rPr>
          <w:rFonts w:ascii="Times New Roman" w:hAnsi="Times New Roman"/>
          <w:sz w:val="24"/>
          <w:szCs w:val="24"/>
        </w:rPr>
      </w:pPr>
    </w:p>
    <w:p w:rsidR="00FB095B" w:rsidRPr="00456E9B" w:rsidRDefault="00FB095B" w:rsidP="00DC030E">
      <w:pPr>
        <w:widowControl w:val="0"/>
        <w:autoSpaceDE w:val="0"/>
        <w:autoSpaceDN w:val="0"/>
        <w:adjustRightInd w:val="0"/>
        <w:spacing w:after="0" w:line="240" w:lineRule="auto"/>
        <w:jc w:val="center"/>
        <w:rPr>
          <w:rFonts w:ascii="Times New Roman" w:hAnsi="Times New Roman"/>
          <w:sz w:val="24"/>
          <w:szCs w:val="24"/>
        </w:rPr>
      </w:pPr>
      <w:r w:rsidRPr="00456E9B">
        <w:rPr>
          <w:rFonts w:ascii="Times New Roman" w:hAnsi="Times New Roman"/>
          <w:sz w:val="24"/>
          <w:szCs w:val="24"/>
        </w:rPr>
        <w:t>§ 3</w:t>
      </w:r>
    </w:p>
    <w:p w:rsidR="00FB095B" w:rsidRPr="00456E9B" w:rsidRDefault="00FB095B" w:rsidP="00FB095B">
      <w:pPr>
        <w:widowControl w:val="0"/>
        <w:autoSpaceDE w:val="0"/>
        <w:autoSpaceDN w:val="0"/>
        <w:adjustRightInd w:val="0"/>
        <w:spacing w:after="0" w:line="240" w:lineRule="auto"/>
        <w:jc w:val="center"/>
        <w:rPr>
          <w:rFonts w:ascii="Times New Roman" w:hAnsi="Times New Roman"/>
          <w:sz w:val="24"/>
          <w:szCs w:val="24"/>
        </w:rPr>
      </w:pPr>
    </w:p>
    <w:p w:rsidR="00FB095B" w:rsidRPr="00C95470" w:rsidRDefault="00FB095B" w:rsidP="00FB095B">
      <w:pPr>
        <w:widowControl w:val="0"/>
        <w:autoSpaceDE w:val="0"/>
        <w:autoSpaceDN w:val="0"/>
        <w:adjustRightInd w:val="0"/>
        <w:spacing w:after="0" w:line="240" w:lineRule="auto"/>
        <w:jc w:val="center"/>
        <w:rPr>
          <w:rFonts w:ascii="Times New Roman" w:hAnsi="Times New Roman"/>
          <w:bCs/>
          <w:sz w:val="24"/>
          <w:szCs w:val="24"/>
        </w:rPr>
      </w:pPr>
      <w:r w:rsidRPr="00C95470">
        <w:rPr>
          <w:rFonts w:ascii="Times New Roman" w:hAnsi="Times New Roman"/>
          <w:bCs/>
          <w:sz w:val="24"/>
          <w:szCs w:val="24"/>
        </w:rPr>
        <w:t>Základní pojmy</w:t>
      </w:r>
    </w:p>
    <w:p w:rsidR="00FB095B" w:rsidRPr="00456E9B" w:rsidRDefault="00FB095B" w:rsidP="00FB095B">
      <w:pPr>
        <w:widowControl w:val="0"/>
        <w:autoSpaceDE w:val="0"/>
        <w:autoSpaceDN w:val="0"/>
        <w:adjustRightInd w:val="0"/>
        <w:spacing w:after="0" w:line="240" w:lineRule="auto"/>
        <w:rPr>
          <w:rFonts w:ascii="Times New Roman" w:hAnsi="Times New Roman"/>
          <w:b/>
          <w:bCs/>
          <w:sz w:val="24"/>
          <w:szCs w:val="24"/>
        </w:rPr>
      </w:pP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ab/>
        <w:t xml:space="preserve">V tomto nařízení se rozumí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 xml:space="preserve">a) pracovní dobou člena osádky nákladního automobilu nebo autobusu doba řízení vozidla, nakládka a vykládka, kontrola a dohled nad cestujícími při nastupování do autobusu nebo vystupování z autobusu, čištění a prohlídka vozidla, sledování nakládky a vykládky, práce, kterou se zajišťuje bezpečnost vozidla, nákladu nebo cestujících, technická údržba vozidla, administrativní práce spojené s řízením vozidla a nezbytná jednání před správními orgány související s plněním pracovních úkolů; doba, kdy je člen osádky nákladního automobilu nebo autobusu připraven na pracovišti k výkonu práce podle pokynů zaměstnavatele, zejména čekání na nakládku a vykládku, jejíž doba není předem známa, </w:t>
      </w:r>
      <w:r w:rsidRPr="006734C2">
        <w:rPr>
          <w:rFonts w:ascii="Times New Roman" w:hAnsi="Times New Roman"/>
          <w:strike/>
          <w:sz w:val="24"/>
          <w:szCs w:val="24"/>
        </w:rPr>
        <w:t>s výjimkou doby čekání mezi spoji ve veřejné linkové osobní dopravě v rámci linky časově a místně určené jízdním řádem,</w:t>
      </w: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 xml:space="preserve">b) pracovní pohotovostí podle </w:t>
      </w:r>
      <w:hyperlink r:id="rId11" w:history="1">
        <w:r w:rsidRPr="00456E9B">
          <w:rPr>
            <w:rFonts w:ascii="Times New Roman" w:hAnsi="Times New Roman"/>
            <w:sz w:val="24"/>
            <w:szCs w:val="24"/>
          </w:rPr>
          <w:t>§ 78 odst. 1 písm. h) zákoníku práce</w:t>
        </w:r>
      </w:hyperlink>
      <w:r w:rsidRPr="00456E9B">
        <w:rPr>
          <w:rFonts w:ascii="Times New Roman" w:hAnsi="Times New Roman"/>
          <w:sz w:val="24"/>
          <w:szCs w:val="24"/>
        </w:rPr>
        <w:t xml:space="preserve"> člena osádky nákladního automobilu nebo autobusu také doba, během níž člen osádky nákladního automobilu nebo autobusu doprovází vozidlo přepravované trajektovou lodí</w:t>
      </w:r>
      <w:r w:rsidRPr="00456E9B">
        <w:rPr>
          <w:rFonts w:ascii="Times New Roman" w:hAnsi="Times New Roman"/>
          <w:sz w:val="24"/>
          <w:szCs w:val="24"/>
          <w:vertAlign w:val="superscript"/>
        </w:rPr>
        <w:t>11)</w:t>
      </w:r>
      <w:r w:rsidRPr="00456E9B">
        <w:rPr>
          <w:rFonts w:ascii="Times New Roman" w:hAnsi="Times New Roman"/>
          <w:sz w:val="24"/>
          <w:szCs w:val="24"/>
        </w:rPr>
        <w:t xml:space="preserve"> nebo vlakem, čekací doby na hranicích a čekací doby z důvodu zákazu jízdy a doba strávená řidičem za jízdy na sedadle spolujezdce nebo na lehátku; tato doba není považována za dobu nepřetržitého odpočinku mezi směnami a v týdnu, </w:t>
      </w:r>
    </w:p>
    <w:p w:rsidR="00FB095B" w:rsidRDefault="00FB095B" w:rsidP="00FB095B">
      <w:pPr>
        <w:widowControl w:val="0"/>
        <w:autoSpaceDE w:val="0"/>
        <w:autoSpaceDN w:val="0"/>
        <w:adjustRightInd w:val="0"/>
        <w:spacing w:after="0" w:line="240" w:lineRule="auto"/>
        <w:jc w:val="both"/>
        <w:rPr>
          <w:rFonts w:ascii="Times New Roman" w:hAnsi="Times New Roman"/>
          <w:sz w:val="24"/>
          <w:szCs w:val="24"/>
        </w:rPr>
      </w:pPr>
    </w:p>
    <w:p w:rsidR="00FB095B" w:rsidRPr="00173B35" w:rsidRDefault="00FB095B" w:rsidP="00FB095B">
      <w:pPr>
        <w:widowControl w:val="0"/>
        <w:autoSpaceDE w:val="0"/>
        <w:autoSpaceDN w:val="0"/>
        <w:adjustRightInd w:val="0"/>
        <w:spacing w:after="0" w:line="240" w:lineRule="auto"/>
        <w:jc w:val="both"/>
        <w:rPr>
          <w:rFonts w:ascii="Times New Roman" w:hAnsi="Times New Roman"/>
          <w:b/>
          <w:sz w:val="24"/>
          <w:szCs w:val="24"/>
        </w:rPr>
      </w:pPr>
      <w:r w:rsidRPr="00173B35">
        <w:rPr>
          <w:rFonts w:ascii="Times New Roman" w:hAnsi="Times New Roman"/>
          <w:b/>
          <w:sz w:val="24"/>
          <w:szCs w:val="24"/>
        </w:rPr>
        <w:t>c) čekání</w:t>
      </w:r>
      <w:r>
        <w:rPr>
          <w:rFonts w:ascii="Times New Roman" w:hAnsi="Times New Roman"/>
          <w:b/>
          <w:sz w:val="24"/>
          <w:szCs w:val="24"/>
        </w:rPr>
        <w:t>m</w:t>
      </w:r>
      <w:r w:rsidRPr="00173B35">
        <w:rPr>
          <w:rFonts w:ascii="Times New Roman" w:hAnsi="Times New Roman"/>
          <w:b/>
          <w:sz w:val="24"/>
          <w:szCs w:val="24"/>
        </w:rPr>
        <w:t xml:space="preserve"> mezi spoji ve veřejné linkové osobní dopravě </w:t>
      </w:r>
      <w:r>
        <w:rPr>
          <w:rFonts w:ascii="Times New Roman" w:hAnsi="Times New Roman"/>
          <w:b/>
          <w:sz w:val="24"/>
          <w:szCs w:val="24"/>
        </w:rPr>
        <w:t>prováděné autobusy doba časově a místně určená</w:t>
      </w:r>
      <w:r w:rsidRPr="00173B35">
        <w:rPr>
          <w:rFonts w:ascii="Times New Roman" w:hAnsi="Times New Roman"/>
          <w:b/>
          <w:sz w:val="24"/>
          <w:szCs w:val="24"/>
        </w:rPr>
        <w:t xml:space="preserve"> jízdním řádem</w:t>
      </w:r>
      <w:r>
        <w:rPr>
          <w:rFonts w:ascii="Times New Roman" w:hAnsi="Times New Roman"/>
          <w:b/>
          <w:sz w:val="24"/>
          <w:szCs w:val="24"/>
        </w:rPr>
        <w:t>, ve které zaměstnanec uvedený v § 2 písm. a) a e) neřídí vozidlo ani nevykonává žádnou jinou práci pro zaměstnavatele; tato doba se nezapočítává do pracovní doby (dále jen „doba čekání mezi spoji“),</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6734C2">
        <w:rPr>
          <w:rFonts w:ascii="Times New Roman" w:hAnsi="Times New Roman"/>
          <w:strike/>
          <w:sz w:val="24"/>
          <w:szCs w:val="24"/>
        </w:rPr>
        <w:t>c)</w:t>
      </w:r>
      <w:r w:rsidRPr="00456E9B">
        <w:rPr>
          <w:rFonts w:ascii="Times New Roman" w:hAnsi="Times New Roman"/>
          <w:sz w:val="24"/>
          <w:szCs w:val="24"/>
        </w:rPr>
        <w:t xml:space="preserve"> </w:t>
      </w:r>
      <w:r w:rsidRPr="006734C2">
        <w:rPr>
          <w:rFonts w:ascii="Times New Roman" w:hAnsi="Times New Roman"/>
          <w:b/>
          <w:sz w:val="24"/>
          <w:szCs w:val="24"/>
        </w:rPr>
        <w:t>d)</w:t>
      </w:r>
      <w:r>
        <w:rPr>
          <w:rFonts w:ascii="Times New Roman" w:hAnsi="Times New Roman"/>
          <w:sz w:val="24"/>
          <w:szCs w:val="24"/>
        </w:rPr>
        <w:t xml:space="preserve"> </w:t>
      </w:r>
      <w:r w:rsidRPr="00456E9B">
        <w:rPr>
          <w:rFonts w:ascii="Times New Roman" w:hAnsi="Times New Roman"/>
          <w:sz w:val="24"/>
          <w:szCs w:val="24"/>
        </w:rPr>
        <w:t xml:space="preserve">zaměstnancem pracujícím letmo zaměstnanec drážní dopravy, jemuž zaměstnavatel nemůže, vzhledem k podmínkám provozu, vypracovat v rámci nerovnoměrně rozvržené pracovní doby písemný rozvrh týdenní pracovní doby a seznámit s ním zaměstnance nejpozději dva týdny před začátkem období, na něž je pracovní doba nerovnoměrně rozvržena,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6734C2">
        <w:rPr>
          <w:rFonts w:ascii="Times New Roman" w:hAnsi="Times New Roman"/>
          <w:strike/>
          <w:sz w:val="24"/>
          <w:szCs w:val="24"/>
        </w:rPr>
        <w:t>d)</w:t>
      </w:r>
      <w:r w:rsidRPr="00456E9B">
        <w:rPr>
          <w:rFonts w:ascii="Times New Roman" w:hAnsi="Times New Roman"/>
          <w:sz w:val="24"/>
          <w:szCs w:val="24"/>
        </w:rPr>
        <w:t xml:space="preserve"> </w:t>
      </w:r>
      <w:r w:rsidRPr="006734C2">
        <w:rPr>
          <w:rFonts w:ascii="Times New Roman" w:hAnsi="Times New Roman"/>
          <w:b/>
          <w:sz w:val="24"/>
          <w:szCs w:val="24"/>
        </w:rPr>
        <w:t>e)</w:t>
      </w:r>
      <w:r>
        <w:rPr>
          <w:rFonts w:ascii="Times New Roman" w:hAnsi="Times New Roman"/>
          <w:sz w:val="24"/>
          <w:szCs w:val="24"/>
        </w:rPr>
        <w:t xml:space="preserve"> </w:t>
      </w:r>
      <w:r w:rsidRPr="00456E9B">
        <w:rPr>
          <w:rFonts w:ascii="Times New Roman" w:hAnsi="Times New Roman"/>
          <w:sz w:val="24"/>
          <w:szCs w:val="24"/>
        </w:rPr>
        <w:t>režijní jízdou doba potřebná pro přemístění zaměstnance ze sjednaného místa výkonu práce do jiného místa výkonu práce před jeho začátkem nebo</w:t>
      </w:r>
      <w:r w:rsidR="00A56B29">
        <w:rPr>
          <w:rFonts w:ascii="Times New Roman" w:hAnsi="Times New Roman"/>
          <w:sz w:val="24"/>
          <w:szCs w:val="24"/>
        </w:rPr>
        <w:t xml:space="preserve"> doba potřebná pro přemístění z </w:t>
      </w:r>
      <w:r w:rsidRPr="00456E9B">
        <w:rPr>
          <w:rFonts w:ascii="Times New Roman" w:hAnsi="Times New Roman"/>
          <w:sz w:val="24"/>
          <w:szCs w:val="24"/>
        </w:rPr>
        <w:t>místa výkonu práce do jiného místa výkonu práce v jeho průběhu nebo doba potřebná k</w:t>
      </w:r>
      <w:r w:rsidR="00A56B29">
        <w:rPr>
          <w:rFonts w:ascii="Times New Roman" w:hAnsi="Times New Roman"/>
          <w:sz w:val="24"/>
          <w:szCs w:val="24"/>
        </w:rPr>
        <w:t> </w:t>
      </w:r>
      <w:r w:rsidRPr="00456E9B">
        <w:rPr>
          <w:rFonts w:ascii="Times New Roman" w:hAnsi="Times New Roman"/>
          <w:sz w:val="24"/>
          <w:szCs w:val="24"/>
        </w:rPr>
        <w:t xml:space="preserve">přemístění z místa výkonu práce do sjednaného místa výkonu práce po skončení pracovního výkonu,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6734C2">
        <w:rPr>
          <w:rFonts w:ascii="Times New Roman" w:hAnsi="Times New Roman"/>
          <w:strike/>
          <w:sz w:val="24"/>
          <w:szCs w:val="24"/>
        </w:rPr>
        <w:t>e)</w:t>
      </w:r>
      <w:r w:rsidRPr="00456E9B">
        <w:rPr>
          <w:rFonts w:ascii="Times New Roman" w:hAnsi="Times New Roman"/>
          <w:sz w:val="24"/>
          <w:szCs w:val="24"/>
        </w:rPr>
        <w:t xml:space="preserve"> </w:t>
      </w:r>
      <w:r w:rsidRPr="006734C2">
        <w:rPr>
          <w:rFonts w:ascii="Times New Roman" w:hAnsi="Times New Roman"/>
          <w:b/>
          <w:sz w:val="24"/>
          <w:szCs w:val="24"/>
        </w:rPr>
        <w:t>f)</w:t>
      </w:r>
      <w:r>
        <w:rPr>
          <w:rFonts w:ascii="Times New Roman" w:hAnsi="Times New Roman"/>
          <w:sz w:val="24"/>
          <w:szCs w:val="24"/>
        </w:rPr>
        <w:t xml:space="preserve"> </w:t>
      </w:r>
      <w:r w:rsidRPr="00456E9B">
        <w:rPr>
          <w:rFonts w:ascii="Times New Roman" w:hAnsi="Times New Roman"/>
          <w:sz w:val="24"/>
          <w:szCs w:val="24"/>
        </w:rPr>
        <w:t xml:space="preserve">dobou řízení v mezinárodní drážní dopravě doba, po kterou zaměstnanec mezinárodní drážní dopravy řídí drážní vozidlo nebo je ve vozidle přítomen a je </w:t>
      </w:r>
      <w:r w:rsidR="00A56B29">
        <w:rPr>
          <w:rFonts w:ascii="Times New Roman" w:hAnsi="Times New Roman"/>
          <w:sz w:val="24"/>
          <w:szCs w:val="24"/>
        </w:rPr>
        <w:t>za něj odpovědný, s </w:t>
      </w:r>
      <w:r w:rsidRPr="00456E9B">
        <w:rPr>
          <w:rFonts w:ascii="Times New Roman" w:hAnsi="Times New Roman"/>
          <w:sz w:val="24"/>
          <w:szCs w:val="24"/>
        </w:rPr>
        <w:t xml:space="preserve">výjimkou doby plánované pro přípravu nebo odstavení drážního vozidla,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6734C2">
        <w:rPr>
          <w:rFonts w:ascii="Times New Roman" w:hAnsi="Times New Roman"/>
          <w:strike/>
          <w:sz w:val="24"/>
          <w:szCs w:val="24"/>
        </w:rPr>
        <w:t>f)</w:t>
      </w:r>
      <w:r w:rsidRPr="00456E9B">
        <w:rPr>
          <w:rFonts w:ascii="Times New Roman" w:hAnsi="Times New Roman"/>
          <w:sz w:val="24"/>
          <w:szCs w:val="24"/>
        </w:rPr>
        <w:t xml:space="preserve"> </w:t>
      </w:r>
      <w:r w:rsidRPr="006734C2">
        <w:rPr>
          <w:rFonts w:ascii="Times New Roman" w:hAnsi="Times New Roman"/>
          <w:b/>
          <w:sz w:val="24"/>
          <w:szCs w:val="24"/>
        </w:rPr>
        <w:t>g)</w:t>
      </w:r>
      <w:r>
        <w:rPr>
          <w:rFonts w:ascii="Times New Roman" w:hAnsi="Times New Roman"/>
          <w:sz w:val="24"/>
          <w:szCs w:val="24"/>
        </w:rPr>
        <w:t xml:space="preserve"> </w:t>
      </w:r>
      <w:r w:rsidRPr="00456E9B">
        <w:rPr>
          <w:rFonts w:ascii="Times New Roman" w:hAnsi="Times New Roman"/>
          <w:sz w:val="24"/>
          <w:szCs w:val="24"/>
        </w:rPr>
        <w:t>zaměstnancem pracujícím v noční době člen osádky nákladního automobilu nebo autobusu, zaměstnanec mezinárodní drážní dopravy a zaměstnanec zajišťující údržbu dráhy speciální (metro)</w:t>
      </w:r>
      <w:r w:rsidRPr="00456E9B">
        <w:rPr>
          <w:rFonts w:ascii="Times New Roman" w:hAnsi="Times New Roman"/>
          <w:sz w:val="24"/>
          <w:szCs w:val="24"/>
          <w:vertAlign w:val="superscript"/>
        </w:rPr>
        <w:t>12)</w:t>
      </w:r>
      <w:r w:rsidRPr="00456E9B">
        <w:rPr>
          <w:rFonts w:ascii="Times New Roman" w:hAnsi="Times New Roman"/>
          <w:sz w:val="24"/>
          <w:szCs w:val="24"/>
        </w:rPr>
        <w:t xml:space="preserve"> v městské hromadné dopravě, který vy</w:t>
      </w:r>
      <w:r w:rsidR="00A56B29">
        <w:rPr>
          <w:rFonts w:ascii="Times New Roman" w:hAnsi="Times New Roman"/>
          <w:sz w:val="24"/>
          <w:szCs w:val="24"/>
        </w:rPr>
        <w:t>konává práci během noční doby v </w:t>
      </w:r>
      <w:r w:rsidRPr="00456E9B">
        <w:rPr>
          <w:rFonts w:ascii="Times New Roman" w:hAnsi="Times New Roman"/>
          <w:sz w:val="24"/>
          <w:szCs w:val="24"/>
        </w:rPr>
        <w:t xml:space="preserve">rámci 24 hodin po sobě jdoucích,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6734C2">
        <w:rPr>
          <w:rFonts w:ascii="Times New Roman" w:hAnsi="Times New Roman"/>
          <w:strike/>
          <w:sz w:val="24"/>
          <w:szCs w:val="24"/>
        </w:rPr>
        <w:t>g)</w:t>
      </w:r>
      <w:r w:rsidRPr="00456E9B">
        <w:rPr>
          <w:rFonts w:ascii="Times New Roman" w:hAnsi="Times New Roman"/>
          <w:sz w:val="24"/>
          <w:szCs w:val="24"/>
        </w:rPr>
        <w:t xml:space="preserve"> </w:t>
      </w:r>
      <w:r w:rsidRPr="006734C2">
        <w:rPr>
          <w:rFonts w:ascii="Times New Roman" w:hAnsi="Times New Roman"/>
          <w:b/>
          <w:sz w:val="24"/>
          <w:szCs w:val="24"/>
        </w:rPr>
        <w:t>h)</w:t>
      </w:r>
      <w:r>
        <w:rPr>
          <w:rFonts w:ascii="Times New Roman" w:hAnsi="Times New Roman"/>
          <w:sz w:val="24"/>
          <w:szCs w:val="24"/>
        </w:rPr>
        <w:t xml:space="preserve"> </w:t>
      </w:r>
      <w:r w:rsidRPr="00456E9B">
        <w:rPr>
          <w:rFonts w:ascii="Times New Roman" w:hAnsi="Times New Roman"/>
          <w:sz w:val="24"/>
          <w:szCs w:val="24"/>
        </w:rPr>
        <w:t>týdnem člena osádky nákladního automobilu nebo auto</w:t>
      </w:r>
      <w:r w:rsidR="00A56B29">
        <w:rPr>
          <w:rFonts w:ascii="Times New Roman" w:hAnsi="Times New Roman"/>
          <w:sz w:val="24"/>
          <w:szCs w:val="24"/>
        </w:rPr>
        <w:t>busu období mezi 0.00 hodinou v </w:t>
      </w:r>
      <w:r w:rsidRPr="00456E9B">
        <w:rPr>
          <w:rFonts w:ascii="Times New Roman" w:hAnsi="Times New Roman"/>
          <w:sz w:val="24"/>
          <w:szCs w:val="24"/>
        </w:rPr>
        <w:t xml:space="preserve">pondělí a 24.00 hodinou v neděli,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173B35">
        <w:rPr>
          <w:rFonts w:ascii="Times New Roman" w:hAnsi="Times New Roman"/>
          <w:strike/>
          <w:sz w:val="24"/>
          <w:szCs w:val="24"/>
        </w:rPr>
        <w:t>h)</w:t>
      </w:r>
      <w:r w:rsidRPr="00456E9B">
        <w:rPr>
          <w:rFonts w:ascii="Times New Roman" w:hAnsi="Times New Roman"/>
          <w:sz w:val="24"/>
          <w:szCs w:val="24"/>
        </w:rPr>
        <w:t xml:space="preserve"> </w:t>
      </w:r>
      <w:r w:rsidRPr="00173B35">
        <w:rPr>
          <w:rFonts w:ascii="Times New Roman" w:hAnsi="Times New Roman"/>
          <w:b/>
          <w:sz w:val="24"/>
          <w:szCs w:val="24"/>
        </w:rPr>
        <w:t>i)</w:t>
      </w:r>
      <w:r>
        <w:rPr>
          <w:rFonts w:ascii="Times New Roman" w:hAnsi="Times New Roman"/>
          <w:sz w:val="24"/>
          <w:szCs w:val="24"/>
        </w:rPr>
        <w:t xml:space="preserve"> </w:t>
      </w:r>
      <w:r w:rsidRPr="00456E9B">
        <w:rPr>
          <w:rFonts w:ascii="Times New Roman" w:hAnsi="Times New Roman"/>
          <w:sz w:val="24"/>
          <w:szCs w:val="24"/>
        </w:rPr>
        <w:t xml:space="preserve">zimním obdobím období od 1. listopadu kalendářního roku do 31. března následujícího kalendářního roku.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p>
    <w:p w:rsidR="00FB095B" w:rsidRPr="004D4EAD" w:rsidRDefault="00FB095B" w:rsidP="00FB095B">
      <w:pPr>
        <w:widowControl w:val="0"/>
        <w:autoSpaceDE w:val="0"/>
        <w:autoSpaceDN w:val="0"/>
        <w:adjustRightInd w:val="0"/>
        <w:spacing w:after="0" w:line="240" w:lineRule="auto"/>
        <w:jc w:val="center"/>
        <w:rPr>
          <w:rFonts w:ascii="Times New Roman" w:hAnsi="Times New Roman"/>
          <w:b/>
          <w:sz w:val="24"/>
          <w:szCs w:val="24"/>
        </w:rPr>
      </w:pPr>
      <w:r w:rsidRPr="004D4EAD">
        <w:rPr>
          <w:rFonts w:ascii="Times New Roman" w:hAnsi="Times New Roman"/>
          <w:b/>
          <w:sz w:val="24"/>
          <w:szCs w:val="24"/>
        </w:rPr>
        <w:t>*****</w:t>
      </w:r>
    </w:p>
    <w:p w:rsidR="00FB095B" w:rsidRPr="006734C2" w:rsidRDefault="00FB095B" w:rsidP="00FB095B">
      <w:pPr>
        <w:widowControl w:val="0"/>
        <w:autoSpaceDE w:val="0"/>
        <w:autoSpaceDN w:val="0"/>
        <w:adjustRightInd w:val="0"/>
        <w:spacing w:after="0" w:line="240" w:lineRule="auto"/>
        <w:jc w:val="center"/>
        <w:rPr>
          <w:rFonts w:ascii="Times New Roman" w:hAnsi="Times New Roman"/>
          <w:strike/>
          <w:sz w:val="24"/>
          <w:szCs w:val="24"/>
        </w:rPr>
      </w:pPr>
      <w:r w:rsidRPr="006734C2">
        <w:rPr>
          <w:rFonts w:ascii="Times New Roman" w:hAnsi="Times New Roman"/>
          <w:strike/>
          <w:sz w:val="24"/>
          <w:szCs w:val="24"/>
        </w:rPr>
        <w:t>§ 9a</w:t>
      </w:r>
    </w:p>
    <w:p w:rsidR="00FB095B" w:rsidRPr="006734C2" w:rsidRDefault="00FB095B" w:rsidP="00FB095B">
      <w:pPr>
        <w:widowControl w:val="0"/>
        <w:autoSpaceDE w:val="0"/>
        <w:autoSpaceDN w:val="0"/>
        <w:adjustRightInd w:val="0"/>
        <w:spacing w:after="0" w:line="240" w:lineRule="auto"/>
        <w:rPr>
          <w:rFonts w:ascii="Times New Roman" w:hAnsi="Times New Roman"/>
          <w:strike/>
          <w:sz w:val="24"/>
          <w:szCs w:val="24"/>
        </w:rPr>
      </w:pPr>
    </w:p>
    <w:p w:rsidR="00FB095B" w:rsidRPr="004D4EAD" w:rsidRDefault="00FB095B" w:rsidP="00FB095B">
      <w:pPr>
        <w:widowControl w:val="0"/>
        <w:autoSpaceDE w:val="0"/>
        <w:autoSpaceDN w:val="0"/>
        <w:adjustRightInd w:val="0"/>
        <w:spacing w:after="0" w:line="240" w:lineRule="auto"/>
        <w:jc w:val="both"/>
        <w:rPr>
          <w:rFonts w:ascii="Times New Roman" w:hAnsi="Times New Roman"/>
          <w:strike/>
          <w:sz w:val="24"/>
          <w:szCs w:val="24"/>
        </w:rPr>
      </w:pPr>
      <w:r w:rsidRPr="006734C2">
        <w:rPr>
          <w:rFonts w:ascii="Times New Roman" w:hAnsi="Times New Roman"/>
          <w:sz w:val="24"/>
          <w:szCs w:val="24"/>
        </w:rPr>
        <w:tab/>
      </w:r>
      <w:r w:rsidRPr="006734C2">
        <w:rPr>
          <w:rFonts w:ascii="Times New Roman" w:hAnsi="Times New Roman"/>
          <w:strike/>
          <w:sz w:val="24"/>
          <w:szCs w:val="24"/>
        </w:rPr>
        <w:t>Za dobu čekání mezi spoji ve veřejné linkové osobní dopravě v rámci linky časově a místně určené jízdním řádem přísluší zaměstnanci, který je řidičem autobusu v linkové osobní dopravě, odměna nejméně ve výši 25 Kč za každou celou hodinu, není-li sjednáno v kolektivní smlouvě jinak. Doby čekání mezi spoji ve veřejné linkové osobní dopravě v rámci linky časově a místně určené jízdním řádem se pro účely odměňování v kalendářním měsíci sčítají.</w:t>
      </w:r>
      <w:r w:rsidRPr="00173B35">
        <w:rPr>
          <w:rFonts w:ascii="Times New Roman" w:hAnsi="Times New Roman"/>
          <w:sz w:val="24"/>
          <w:szCs w:val="24"/>
        </w:rPr>
        <w:t xml:space="preserve"> </w:t>
      </w:r>
    </w:p>
    <w:p w:rsidR="00FB095B" w:rsidRDefault="00FB095B" w:rsidP="00FB095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Díl 4</w:t>
      </w:r>
    </w:p>
    <w:p w:rsidR="00942783" w:rsidRDefault="00942783" w:rsidP="00FB095B">
      <w:pPr>
        <w:widowControl w:val="0"/>
        <w:autoSpaceDE w:val="0"/>
        <w:autoSpaceDN w:val="0"/>
        <w:adjustRightInd w:val="0"/>
        <w:spacing w:after="0" w:line="240" w:lineRule="auto"/>
        <w:jc w:val="center"/>
        <w:rPr>
          <w:rFonts w:ascii="Times New Roman" w:hAnsi="Times New Roman"/>
          <w:b/>
          <w:bCs/>
          <w:sz w:val="24"/>
          <w:szCs w:val="24"/>
        </w:rPr>
      </w:pPr>
    </w:p>
    <w:p w:rsidR="00942783" w:rsidRDefault="00942783" w:rsidP="00942783">
      <w:pPr>
        <w:spacing w:after="0" w:line="240" w:lineRule="auto"/>
        <w:jc w:val="center"/>
        <w:rPr>
          <w:rFonts w:ascii="Times New Roman" w:hAnsi="Times New Roman"/>
          <w:b/>
          <w:sz w:val="24"/>
          <w:szCs w:val="24"/>
        </w:rPr>
      </w:pPr>
      <w:r>
        <w:rPr>
          <w:rFonts w:ascii="Times New Roman" w:hAnsi="Times New Roman"/>
          <w:b/>
          <w:sz w:val="24"/>
          <w:szCs w:val="24"/>
        </w:rPr>
        <w:t>Odměna za dobu čekání mezi spoji</w:t>
      </w:r>
    </w:p>
    <w:p w:rsidR="00FB095B" w:rsidRPr="00456E9B" w:rsidRDefault="00FB095B" w:rsidP="00942783">
      <w:pPr>
        <w:widowControl w:val="0"/>
        <w:autoSpaceDE w:val="0"/>
        <w:autoSpaceDN w:val="0"/>
        <w:adjustRightInd w:val="0"/>
        <w:spacing w:after="0" w:line="240" w:lineRule="auto"/>
        <w:rPr>
          <w:rFonts w:ascii="Times New Roman" w:hAnsi="Times New Roman"/>
          <w:sz w:val="24"/>
          <w:szCs w:val="24"/>
        </w:rPr>
      </w:pPr>
    </w:p>
    <w:p w:rsidR="00FB095B" w:rsidRDefault="00FB095B" w:rsidP="00FB095B">
      <w:pPr>
        <w:spacing w:after="0"/>
        <w:jc w:val="center"/>
        <w:rPr>
          <w:rFonts w:ascii="Times New Roman" w:hAnsi="Times New Roman"/>
          <w:b/>
          <w:sz w:val="24"/>
          <w:szCs w:val="24"/>
        </w:rPr>
      </w:pPr>
      <w:r w:rsidRPr="006734C2">
        <w:rPr>
          <w:rFonts w:ascii="Times New Roman" w:hAnsi="Times New Roman"/>
          <w:b/>
          <w:sz w:val="24"/>
          <w:szCs w:val="24"/>
        </w:rPr>
        <w:t>§ 9a</w:t>
      </w:r>
    </w:p>
    <w:p w:rsidR="00FB095B" w:rsidRDefault="00FB095B" w:rsidP="00FB095B">
      <w:pPr>
        <w:spacing w:after="0" w:line="240" w:lineRule="auto"/>
        <w:jc w:val="center"/>
        <w:rPr>
          <w:rFonts w:ascii="Times New Roman" w:hAnsi="Times New Roman"/>
          <w:b/>
          <w:sz w:val="24"/>
          <w:szCs w:val="24"/>
        </w:rPr>
      </w:pPr>
    </w:p>
    <w:p w:rsidR="00FB095B" w:rsidRPr="006734C2" w:rsidRDefault="00FB095B" w:rsidP="00FB095B">
      <w:pPr>
        <w:spacing w:after="0" w:line="240" w:lineRule="auto"/>
        <w:jc w:val="center"/>
        <w:rPr>
          <w:rFonts w:ascii="Times New Roman" w:hAnsi="Times New Roman"/>
          <w:b/>
          <w:sz w:val="24"/>
          <w:szCs w:val="24"/>
        </w:rPr>
      </w:pPr>
    </w:p>
    <w:p w:rsidR="00FB095B" w:rsidRPr="006734C2" w:rsidRDefault="00FB095B" w:rsidP="00FB095B">
      <w:pPr>
        <w:spacing w:line="240" w:lineRule="auto"/>
        <w:ind w:firstLine="720"/>
        <w:jc w:val="both"/>
        <w:rPr>
          <w:rFonts w:ascii="Times New Roman" w:hAnsi="Times New Roman"/>
          <w:b/>
          <w:sz w:val="24"/>
          <w:szCs w:val="24"/>
        </w:rPr>
      </w:pPr>
      <w:r w:rsidRPr="006734C2">
        <w:rPr>
          <w:rFonts w:ascii="Times New Roman" w:hAnsi="Times New Roman"/>
          <w:b/>
          <w:sz w:val="24"/>
          <w:szCs w:val="24"/>
        </w:rPr>
        <w:t xml:space="preserve">Za každou celou hodinu </w:t>
      </w:r>
      <w:r>
        <w:rPr>
          <w:rFonts w:ascii="Times New Roman" w:hAnsi="Times New Roman"/>
          <w:b/>
          <w:sz w:val="24"/>
          <w:szCs w:val="24"/>
        </w:rPr>
        <w:t xml:space="preserve">doby </w:t>
      </w:r>
      <w:r w:rsidRPr="006734C2">
        <w:rPr>
          <w:rFonts w:ascii="Times New Roman" w:hAnsi="Times New Roman"/>
          <w:b/>
          <w:sz w:val="24"/>
          <w:szCs w:val="24"/>
        </w:rPr>
        <w:t xml:space="preserve">čekání mezi spoji přísluší </w:t>
      </w:r>
      <w:r>
        <w:rPr>
          <w:rFonts w:ascii="Times New Roman" w:hAnsi="Times New Roman"/>
          <w:b/>
          <w:sz w:val="24"/>
          <w:szCs w:val="24"/>
        </w:rPr>
        <w:t>členu osádky autobusu podle § 2 písm. a)</w:t>
      </w:r>
      <w:r w:rsidRPr="006734C2">
        <w:rPr>
          <w:rFonts w:ascii="Times New Roman" w:hAnsi="Times New Roman"/>
          <w:b/>
          <w:sz w:val="24"/>
          <w:szCs w:val="24"/>
        </w:rPr>
        <w:t xml:space="preserve"> odměna nejméně ve výši </w:t>
      </w:r>
      <w:r>
        <w:rPr>
          <w:rFonts w:ascii="Times New Roman" w:hAnsi="Times New Roman"/>
          <w:b/>
          <w:sz w:val="24"/>
          <w:szCs w:val="24"/>
        </w:rPr>
        <w:t xml:space="preserve">90 % </w:t>
      </w:r>
      <w:r w:rsidRPr="006734C2">
        <w:rPr>
          <w:rFonts w:ascii="Times New Roman" w:hAnsi="Times New Roman"/>
          <w:b/>
          <w:sz w:val="24"/>
          <w:szCs w:val="24"/>
        </w:rPr>
        <w:t>hodinové sazby nejnižší úrovně zaručené mzdy stanovené pro pátou skupinu prací</w:t>
      </w:r>
      <w:r w:rsidR="005E07B2">
        <w:rPr>
          <w:rFonts w:ascii="Times New Roman" w:hAnsi="Times New Roman"/>
          <w:b/>
          <w:sz w:val="24"/>
          <w:szCs w:val="24"/>
          <w:vertAlign w:val="superscript"/>
        </w:rPr>
        <w:t>28</w:t>
      </w:r>
      <w:r w:rsidR="00131586">
        <w:rPr>
          <w:rFonts w:ascii="Times New Roman" w:hAnsi="Times New Roman"/>
          <w:b/>
          <w:sz w:val="24"/>
          <w:szCs w:val="24"/>
          <w:vertAlign w:val="superscript"/>
        </w:rPr>
        <w:t>)</w:t>
      </w:r>
      <w:r w:rsidR="00131586">
        <w:rPr>
          <w:rFonts w:ascii="Times New Roman" w:hAnsi="Times New Roman"/>
          <w:b/>
          <w:sz w:val="24"/>
          <w:szCs w:val="24"/>
        </w:rPr>
        <w:t xml:space="preserve">. </w:t>
      </w:r>
      <w:r w:rsidRPr="006734C2">
        <w:rPr>
          <w:rFonts w:ascii="Times New Roman" w:hAnsi="Times New Roman"/>
          <w:b/>
          <w:sz w:val="24"/>
          <w:szCs w:val="24"/>
        </w:rPr>
        <w:t>Doby čekání mezi spoji se pro účely stanovení odměny v kalendářním měsíci sčítají.</w:t>
      </w:r>
    </w:p>
    <w:p w:rsidR="00FB095B" w:rsidRDefault="00FB095B" w:rsidP="00FB095B">
      <w:pPr>
        <w:spacing w:after="0" w:line="240" w:lineRule="auto"/>
        <w:jc w:val="both"/>
        <w:rPr>
          <w:rFonts w:ascii="Times New Roman" w:hAnsi="Times New Roman"/>
          <w:i/>
          <w:sz w:val="24"/>
          <w:szCs w:val="24"/>
        </w:rPr>
      </w:pPr>
      <w:r w:rsidRPr="00C06BA8">
        <w:rPr>
          <w:rFonts w:ascii="Times New Roman" w:hAnsi="Times New Roman"/>
          <w:i/>
          <w:sz w:val="24"/>
          <w:szCs w:val="24"/>
        </w:rPr>
        <w:t>__________</w:t>
      </w:r>
    </w:p>
    <w:p w:rsidR="00FB095B" w:rsidRDefault="005E07B2" w:rsidP="00FB095B">
      <w:pPr>
        <w:spacing w:after="0" w:line="240" w:lineRule="auto"/>
        <w:jc w:val="both"/>
        <w:rPr>
          <w:rFonts w:ascii="Times New Roman" w:hAnsi="Times New Roman"/>
          <w:b/>
          <w:sz w:val="24"/>
          <w:szCs w:val="24"/>
        </w:rPr>
      </w:pPr>
      <w:r>
        <w:rPr>
          <w:rFonts w:ascii="Times New Roman" w:hAnsi="Times New Roman"/>
          <w:b/>
          <w:sz w:val="24"/>
          <w:szCs w:val="24"/>
          <w:vertAlign w:val="superscript"/>
        </w:rPr>
        <w:t>28</w:t>
      </w:r>
      <w:r w:rsidR="00FB095B" w:rsidRPr="006734C2">
        <w:rPr>
          <w:rFonts w:ascii="Times New Roman" w:hAnsi="Times New Roman"/>
          <w:b/>
          <w:sz w:val="24"/>
          <w:szCs w:val="24"/>
          <w:vertAlign w:val="superscript"/>
        </w:rPr>
        <w:t>)</w:t>
      </w:r>
      <w:r w:rsidR="00FB095B" w:rsidRPr="006734C2">
        <w:rPr>
          <w:rFonts w:ascii="Times New Roman" w:hAnsi="Times New Roman"/>
          <w:b/>
          <w:i/>
          <w:sz w:val="24"/>
          <w:szCs w:val="24"/>
        </w:rPr>
        <w:t xml:space="preserve"> </w:t>
      </w:r>
      <w:r w:rsidR="00FB095B" w:rsidRPr="006734C2">
        <w:rPr>
          <w:rFonts w:ascii="Times New Roman" w:hAnsi="Times New Roman"/>
          <w:b/>
          <w:sz w:val="24"/>
          <w:szCs w:val="24"/>
        </w:rPr>
        <w:t>§ 3 odst. 1 nařízení vlády č. 567/2006 Sb., o minimální mzdě, o nejnižších úrovních zaručené mzdy, o vymezení ztíženého pracovního prostředí a o výši příplatku ke mzdě za práci ve ztíženém pracovním prostředí, ve znění pozdějších předpisů.</w:t>
      </w:r>
    </w:p>
    <w:p w:rsidR="00FB095B" w:rsidRDefault="00FB095B" w:rsidP="00FB095B">
      <w:pPr>
        <w:spacing w:after="0"/>
        <w:jc w:val="both"/>
        <w:rPr>
          <w:rFonts w:ascii="Times New Roman" w:hAnsi="Times New Roman"/>
          <w:b/>
          <w:sz w:val="24"/>
          <w:szCs w:val="24"/>
        </w:rPr>
      </w:pPr>
    </w:p>
    <w:p w:rsidR="001755DA" w:rsidRDefault="001755DA" w:rsidP="00FB095B">
      <w:pPr>
        <w:spacing w:after="0"/>
        <w:jc w:val="center"/>
        <w:rPr>
          <w:rFonts w:ascii="Times New Roman" w:hAnsi="Times New Roman"/>
          <w:b/>
          <w:sz w:val="24"/>
          <w:szCs w:val="24"/>
        </w:rPr>
      </w:pPr>
    </w:p>
    <w:p w:rsidR="001755DA" w:rsidRDefault="001755DA" w:rsidP="00FB095B">
      <w:pPr>
        <w:spacing w:after="0"/>
        <w:jc w:val="center"/>
        <w:rPr>
          <w:rFonts w:ascii="Times New Roman" w:hAnsi="Times New Roman"/>
          <w:b/>
          <w:sz w:val="24"/>
          <w:szCs w:val="24"/>
        </w:rPr>
      </w:pPr>
    </w:p>
    <w:p w:rsidR="001755DA" w:rsidRDefault="001755DA" w:rsidP="00FB095B">
      <w:pPr>
        <w:spacing w:after="0"/>
        <w:jc w:val="center"/>
        <w:rPr>
          <w:rFonts w:ascii="Times New Roman" w:hAnsi="Times New Roman"/>
          <w:b/>
          <w:sz w:val="24"/>
          <w:szCs w:val="24"/>
        </w:rPr>
      </w:pPr>
    </w:p>
    <w:p w:rsidR="001755DA" w:rsidRDefault="001755DA" w:rsidP="00FB095B">
      <w:pPr>
        <w:spacing w:after="0"/>
        <w:jc w:val="center"/>
        <w:rPr>
          <w:rFonts w:ascii="Times New Roman" w:hAnsi="Times New Roman"/>
          <w:b/>
          <w:sz w:val="24"/>
          <w:szCs w:val="24"/>
        </w:rPr>
      </w:pPr>
    </w:p>
    <w:p w:rsidR="00AF33A7" w:rsidRDefault="00AF33A7" w:rsidP="00FB095B">
      <w:pPr>
        <w:spacing w:after="0"/>
        <w:jc w:val="center"/>
        <w:rPr>
          <w:rFonts w:ascii="Times New Roman" w:hAnsi="Times New Roman"/>
          <w:b/>
          <w:sz w:val="24"/>
          <w:szCs w:val="24"/>
        </w:rPr>
      </w:pPr>
    </w:p>
    <w:p w:rsidR="00AF33A7" w:rsidRDefault="00AF33A7" w:rsidP="00FB095B">
      <w:pPr>
        <w:spacing w:after="0"/>
        <w:jc w:val="center"/>
        <w:rPr>
          <w:rFonts w:ascii="Times New Roman" w:hAnsi="Times New Roman"/>
          <w:b/>
          <w:sz w:val="24"/>
          <w:szCs w:val="24"/>
        </w:rPr>
      </w:pPr>
    </w:p>
    <w:p w:rsidR="001755DA" w:rsidRDefault="001755DA" w:rsidP="00FB095B">
      <w:pPr>
        <w:spacing w:after="0"/>
        <w:jc w:val="center"/>
        <w:rPr>
          <w:rFonts w:ascii="Times New Roman" w:hAnsi="Times New Roman"/>
          <w:b/>
          <w:sz w:val="24"/>
          <w:szCs w:val="24"/>
        </w:rPr>
      </w:pPr>
    </w:p>
    <w:p w:rsidR="00FB095B" w:rsidRPr="004D4EAD" w:rsidRDefault="00FB095B" w:rsidP="00FB095B">
      <w:pPr>
        <w:spacing w:after="0"/>
        <w:jc w:val="center"/>
        <w:rPr>
          <w:rFonts w:ascii="Times New Roman" w:hAnsi="Times New Roman"/>
          <w:b/>
          <w:i/>
          <w:sz w:val="24"/>
          <w:szCs w:val="24"/>
        </w:rPr>
      </w:pPr>
      <w:r>
        <w:rPr>
          <w:rFonts w:ascii="Times New Roman" w:hAnsi="Times New Roman"/>
          <w:b/>
          <w:sz w:val="24"/>
          <w:szCs w:val="24"/>
        </w:rPr>
        <w:t>*****</w:t>
      </w:r>
    </w:p>
    <w:p w:rsidR="00FB095B" w:rsidRPr="00EF455E" w:rsidRDefault="00B412DA" w:rsidP="00FB095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Hlava</w:t>
      </w:r>
      <w:r w:rsidR="00FB095B" w:rsidRPr="00EF455E">
        <w:rPr>
          <w:rFonts w:ascii="Times New Roman" w:hAnsi="Times New Roman"/>
          <w:b/>
          <w:sz w:val="24"/>
          <w:szCs w:val="24"/>
        </w:rPr>
        <w:t xml:space="preserve"> VI</w:t>
      </w:r>
    </w:p>
    <w:p w:rsidR="00FB095B" w:rsidRPr="00456E9B" w:rsidRDefault="00FB095B" w:rsidP="00FB095B">
      <w:pPr>
        <w:widowControl w:val="0"/>
        <w:autoSpaceDE w:val="0"/>
        <w:autoSpaceDN w:val="0"/>
        <w:adjustRightInd w:val="0"/>
        <w:spacing w:after="0" w:line="240" w:lineRule="auto"/>
        <w:jc w:val="center"/>
        <w:rPr>
          <w:rFonts w:ascii="Times New Roman" w:hAnsi="Times New Roman"/>
          <w:sz w:val="24"/>
          <w:szCs w:val="24"/>
        </w:rPr>
      </w:pPr>
    </w:p>
    <w:p w:rsidR="00FB095B" w:rsidRDefault="00FB095B" w:rsidP="00FB095B">
      <w:pPr>
        <w:widowControl w:val="0"/>
        <w:autoSpaceDE w:val="0"/>
        <w:autoSpaceDN w:val="0"/>
        <w:adjustRightInd w:val="0"/>
        <w:spacing w:after="0" w:line="240" w:lineRule="auto"/>
        <w:jc w:val="center"/>
        <w:rPr>
          <w:rFonts w:ascii="Times New Roman" w:hAnsi="Times New Roman"/>
          <w:b/>
          <w:caps/>
          <w:sz w:val="24"/>
          <w:szCs w:val="24"/>
        </w:rPr>
      </w:pPr>
      <w:r w:rsidRPr="00EF455E">
        <w:rPr>
          <w:rFonts w:ascii="Times New Roman" w:hAnsi="Times New Roman"/>
          <w:b/>
          <w:caps/>
          <w:sz w:val="24"/>
          <w:szCs w:val="24"/>
        </w:rPr>
        <w:t>člen osádky autobusu v linkové osobní dopravě</w:t>
      </w:r>
    </w:p>
    <w:p w:rsidR="00FB095B" w:rsidRDefault="00FB095B" w:rsidP="00FB095B">
      <w:pPr>
        <w:widowControl w:val="0"/>
        <w:autoSpaceDE w:val="0"/>
        <w:autoSpaceDN w:val="0"/>
        <w:adjustRightInd w:val="0"/>
        <w:spacing w:after="0" w:line="240" w:lineRule="auto"/>
        <w:jc w:val="center"/>
        <w:rPr>
          <w:rFonts w:ascii="Times New Roman" w:hAnsi="Times New Roman"/>
          <w:b/>
          <w:caps/>
          <w:sz w:val="24"/>
          <w:szCs w:val="24"/>
        </w:rPr>
      </w:pPr>
    </w:p>
    <w:p w:rsidR="00FB095B" w:rsidRDefault="00FB095B" w:rsidP="00FB095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caps/>
          <w:sz w:val="24"/>
          <w:szCs w:val="24"/>
        </w:rPr>
        <w:t>§ 19</w:t>
      </w:r>
      <w:r>
        <w:rPr>
          <w:rFonts w:ascii="Times New Roman" w:hAnsi="Times New Roman"/>
          <w:b/>
          <w:sz w:val="24"/>
          <w:szCs w:val="24"/>
        </w:rPr>
        <w:t>a</w:t>
      </w:r>
    </w:p>
    <w:p w:rsidR="00FB095B" w:rsidRDefault="00FB095B" w:rsidP="00FB095B">
      <w:pPr>
        <w:widowControl w:val="0"/>
        <w:autoSpaceDE w:val="0"/>
        <w:autoSpaceDN w:val="0"/>
        <w:adjustRightInd w:val="0"/>
        <w:spacing w:after="0" w:line="240" w:lineRule="auto"/>
        <w:jc w:val="center"/>
        <w:rPr>
          <w:rFonts w:ascii="Times New Roman" w:hAnsi="Times New Roman"/>
          <w:b/>
          <w:sz w:val="24"/>
          <w:szCs w:val="24"/>
        </w:rPr>
      </w:pPr>
    </w:p>
    <w:p w:rsidR="00FB095B" w:rsidRPr="004D4EAD" w:rsidRDefault="00FB095B" w:rsidP="00FB095B">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r>
      <w:r w:rsidRPr="004D4EAD">
        <w:rPr>
          <w:rFonts w:ascii="Times New Roman" w:hAnsi="Times New Roman"/>
          <w:b/>
          <w:sz w:val="24"/>
          <w:szCs w:val="24"/>
        </w:rPr>
        <w:t>Na pracovní dobu, dobu odpočinku a bezpečnostní přestávku člena osádky autobusu v linkové osobní dopravě se použijí ustanovení § 16 až 19.</w:t>
      </w:r>
    </w:p>
    <w:p w:rsidR="00FB095B" w:rsidRDefault="00FB095B" w:rsidP="00FB095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p>
    <w:p w:rsidR="00FB095B" w:rsidRDefault="00FB095B" w:rsidP="00FB095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19b</w:t>
      </w:r>
    </w:p>
    <w:p w:rsidR="00FB095B" w:rsidRDefault="00FB095B" w:rsidP="00FB095B">
      <w:pPr>
        <w:widowControl w:val="0"/>
        <w:autoSpaceDE w:val="0"/>
        <w:autoSpaceDN w:val="0"/>
        <w:adjustRightInd w:val="0"/>
        <w:spacing w:after="0" w:line="240" w:lineRule="auto"/>
        <w:jc w:val="center"/>
        <w:rPr>
          <w:rFonts w:ascii="Times New Roman" w:hAnsi="Times New Roman"/>
          <w:b/>
          <w:sz w:val="24"/>
          <w:szCs w:val="24"/>
        </w:rPr>
      </w:pPr>
    </w:p>
    <w:p w:rsidR="00FB095B" w:rsidRDefault="00FB095B" w:rsidP="00FB095B">
      <w:pPr>
        <w:widowControl w:val="0"/>
        <w:autoSpaceDE w:val="0"/>
        <w:autoSpaceDN w:val="0"/>
        <w:adjustRightInd w:val="0"/>
        <w:spacing w:after="0" w:line="240" w:lineRule="auto"/>
        <w:ind w:firstLine="720"/>
        <w:rPr>
          <w:rFonts w:ascii="Times New Roman" w:hAnsi="Times New Roman"/>
          <w:b/>
          <w:sz w:val="24"/>
          <w:szCs w:val="24"/>
        </w:rPr>
      </w:pPr>
      <w:r>
        <w:rPr>
          <w:rFonts w:ascii="Times New Roman" w:hAnsi="Times New Roman"/>
          <w:b/>
          <w:sz w:val="24"/>
          <w:szCs w:val="24"/>
        </w:rPr>
        <w:t xml:space="preserve">Za dobu čekání mezi spoji náleží členu osádky autobusu v linkové osobní dopravě odměna podle § 9a. </w:t>
      </w:r>
    </w:p>
    <w:p w:rsidR="00FB095B" w:rsidRPr="004D4EAD" w:rsidRDefault="00FB095B" w:rsidP="00FB095B">
      <w:pPr>
        <w:widowControl w:val="0"/>
        <w:autoSpaceDE w:val="0"/>
        <w:autoSpaceDN w:val="0"/>
        <w:adjustRightInd w:val="0"/>
        <w:spacing w:after="0" w:line="240" w:lineRule="auto"/>
        <w:jc w:val="center"/>
        <w:rPr>
          <w:rFonts w:ascii="Times New Roman" w:hAnsi="Times New Roman"/>
          <w:b/>
          <w:sz w:val="24"/>
          <w:szCs w:val="24"/>
        </w:rPr>
      </w:pPr>
    </w:p>
    <w:p w:rsidR="00DB74CC" w:rsidRDefault="00DB74CC" w:rsidP="00FB095B">
      <w:pPr>
        <w:widowControl w:val="0"/>
        <w:autoSpaceDE w:val="0"/>
        <w:autoSpaceDN w:val="0"/>
        <w:adjustRightInd w:val="0"/>
        <w:spacing w:after="0" w:line="240" w:lineRule="auto"/>
        <w:jc w:val="center"/>
        <w:rPr>
          <w:rFonts w:ascii="Times New Roman" w:hAnsi="Times New Roman"/>
          <w:b/>
          <w:sz w:val="24"/>
          <w:szCs w:val="24"/>
        </w:rPr>
      </w:pPr>
    </w:p>
    <w:p w:rsidR="00DB74CC" w:rsidRDefault="00DB74CC" w:rsidP="00FB095B">
      <w:pPr>
        <w:widowControl w:val="0"/>
        <w:autoSpaceDE w:val="0"/>
        <w:autoSpaceDN w:val="0"/>
        <w:adjustRightInd w:val="0"/>
        <w:spacing w:after="0" w:line="240" w:lineRule="auto"/>
        <w:jc w:val="center"/>
        <w:rPr>
          <w:rFonts w:ascii="Times New Roman" w:hAnsi="Times New Roman"/>
          <w:b/>
          <w:sz w:val="24"/>
          <w:szCs w:val="24"/>
        </w:rPr>
      </w:pPr>
    </w:p>
    <w:p w:rsidR="00DB74CC" w:rsidRDefault="00DB74CC" w:rsidP="00FB095B">
      <w:pPr>
        <w:widowControl w:val="0"/>
        <w:autoSpaceDE w:val="0"/>
        <w:autoSpaceDN w:val="0"/>
        <w:adjustRightInd w:val="0"/>
        <w:spacing w:after="0" w:line="240" w:lineRule="auto"/>
        <w:jc w:val="center"/>
        <w:rPr>
          <w:rFonts w:ascii="Times New Roman" w:hAnsi="Times New Roman"/>
          <w:b/>
          <w:sz w:val="24"/>
          <w:szCs w:val="24"/>
        </w:rPr>
      </w:pPr>
    </w:p>
    <w:p w:rsidR="00FB095B" w:rsidRPr="004D4EAD" w:rsidRDefault="00FB095B" w:rsidP="00FB095B">
      <w:pPr>
        <w:widowControl w:val="0"/>
        <w:autoSpaceDE w:val="0"/>
        <w:autoSpaceDN w:val="0"/>
        <w:adjustRightInd w:val="0"/>
        <w:spacing w:after="0" w:line="240" w:lineRule="auto"/>
        <w:jc w:val="center"/>
        <w:rPr>
          <w:rFonts w:ascii="Times New Roman" w:hAnsi="Times New Roman"/>
          <w:b/>
          <w:sz w:val="24"/>
          <w:szCs w:val="24"/>
        </w:rPr>
      </w:pPr>
      <w:r w:rsidRPr="004D4EAD">
        <w:rPr>
          <w:rFonts w:ascii="Times New Roman" w:hAnsi="Times New Roman"/>
          <w:b/>
          <w:sz w:val="24"/>
          <w:szCs w:val="24"/>
        </w:rPr>
        <w:t>*****</w:t>
      </w:r>
    </w:p>
    <w:p w:rsidR="00FB095B" w:rsidRPr="00C95470" w:rsidRDefault="00FB095B" w:rsidP="00FB095B">
      <w:pPr>
        <w:widowControl w:val="0"/>
        <w:autoSpaceDE w:val="0"/>
        <w:autoSpaceDN w:val="0"/>
        <w:adjustRightInd w:val="0"/>
        <w:spacing w:after="0" w:line="240" w:lineRule="auto"/>
        <w:jc w:val="center"/>
        <w:rPr>
          <w:rFonts w:ascii="Times New Roman" w:hAnsi="Times New Roman"/>
          <w:bCs/>
          <w:sz w:val="24"/>
          <w:szCs w:val="24"/>
        </w:rPr>
      </w:pPr>
      <w:r w:rsidRPr="00C95470">
        <w:rPr>
          <w:rFonts w:ascii="Times New Roman" w:hAnsi="Times New Roman"/>
          <w:bCs/>
          <w:sz w:val="24"/>
          <w:szCs w:val="24"/>
        </w:rPr>
        <w:t xml:space="preserve">ČÁST TŘETÍ </w:t>
      </w:r>
    </w:p>
    <w:p w:rsidR="00FB095B" w:rsidRPr="00C95470" w:rsidRDefault="00FB095B" w:rsidP="00FB095B">
      <w:pPr>
        <w:widowControl w:val="0"/>
        <w:autoSpaceDE w:val="0"/>
        <w:autoSpaceDN w:val="0"/>
        <w:adjustRightInd w:val="0"/>
        <w:spacing w:after="0" w:line="240" w:lineRule="auto"/>
        <w:rPr>
          <w:rFonts w:ascii="Times New Roman" w:hAnsi="Times New Roman"/>
          <w:bCs/>
          <w:sz w:val="24"/>
          <w:szCs w:val="24"/>
        </w:rPr>
      </w:pPr>
    </w:p>
    <w:p w:rsidR="00FB095B" w:rsidRPr="00456E9B" w:rsidRDefault="00FB095B" w:rsidP="00FB095B">
      <w:pPr>
        <w:widowControl w:val="0"/>
        <w:autoSpaceDE w:val="0"/>
        <w:autoSpaceDN w:val="0"/>
        <w:adjustRightInd w:val="0"/>
        <w:spacing w:after="0" w:line="240" w:lineRule="auto"/>
        <w:jc w:val="center"/>
        <w:rPr>
          <w:rFonts w:ascii="Times New Roman" w:hAnsi="Times New Roman"/>
          <w:b/>
          <w:bCs/>
          <w:sz w:val="24"/>
          <w:szCs w:val="24"/>
        </w:rPr>
      </w:pPr>
      <w:r w:rsidRPr="00C95470">
        <w:rPr>
          <w:rFonts w:ascii="Times New Roman" w:hAnsi="Times New Roman"/>
          <w:bCs/>
          <w:sz w:val="24"/>
          <w:szCs w:val="24"/>
        </w:rPr>
        <w:t xml:space="preserve">PŘECHODNÁ A ZÁVĚREČNÁ USTANOVENÍ </w:t>
      </w:r>
    </w:p>
    <w:p w:rsidR="00FB095B" w:rsidRPr="00456E9B" w:rsidRDefault="00FB095B" w:rsidP="00FB095B">
      <w:pPr>
        <w:widowControl w:val="0"/>
        <w:autoSpaceDE w:val="0"/>
        <w:autoSpaceDN w:val="0"/>
        <w:adjustRightInd w:val="0"/>
        <w:spacing w:after="0" w:line="240" w:lineRule="auto"/>
        <w:rPr>
          <w:rFonts w:ascii="Times New Roman" w:hAnsi="Times New Roman"/>
          <w:b/>
          <w:bCs/>
          <w:sz w:val="24"/>
          <w:szCs w:val="24"/>
        </w:rPr>
      </w:pPr>
    </w:p>
    <w:p w:rsidR="00FB095B" w:rsidRPr="00456E9B" w:rsidRDefault="00FB095B" w:rsidP="00FB095B">
      <w:pPr>
        <w:widowControl w:val="0"/>
        <w:autoSpaceDE w:val="0"/>
        <w:autoSpaceDN w:val="0"/>
        <w:adjustRightInd w:val="0"/>
        <w:spacing w:after="0" w:line="240" w:lineRule="auto"/>
        <w:jc w:val="center"/>
        <w:rPr>
          <w:rFonts w:ascii="Times New Roman" w:hAnsi="Times New Roman"/>
          <w:sz w:val="24"/>
          <w:szCs w:val="24"/>
        </w:rPr>
      </w:pPr>
      <w:r w:rsidRPr="00456E9B">
        <w:rPr>
          <w:rFonts w:ascii="Times New Roman" w:hAnsi="Times New Roman"/>
          <w:sz w:val="24"/>
          <w:szCs w:val="24"/>
        </w:rPr>
        <w:t>§ 28</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ab/>
        <w:t xml:space="preserve">(1) Do dne 10. dubna 2007 se za zaměstnance podle </w:t>
      </w:r>
      <w:hyperlink r:id="rId12" w:history="1">
        <w:r w:rsidRPr="00456E9B">
          <w:rPr>
            <w:rFonts w:ascii="Times New Roman" w:hAnsi="Times New Roman"/>
            <w:sz w:val="24"/>
            <w:szCs w:val="24"/>
          </w:rPr>
          <w:t>§ 2 písm. a)</w:t>
        </w:r>
      </w:hyperlink>
      <w:r w:rsidRPr="00456E9B">
        <w:rPr>
          <w:rFonts w:ascii="Times New Roman" w:hAnsi="Times New Roman"/>
          <w:sz w:val="24"/>
          <w:szCs w:val="24"/>
        </w:rPr>
        <w:t xml:space="preserve"> považuje člen osádky nákladního automobilu nebo autobusu v silniční dopravě podle přímo použitelného předpisu Evropských společenství</w:t>
      </w:r>
      <w:r w:rsidRPr="00456E9B">
        <w:rPr>
          <w:rFonts w:ascii="Times New Roman" w:hAnsi="Times New Roman"/>
          <w:sz w:val="24"/>
          <w:szCs w:val="24"/>
          <w:vertAlign w:val="superscript"/>
        </w:rPr>
        <w:t>24)</w:t>
      </w: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jc w:val="both"/>
        <w:rPr>
          <w:rFonts w:ascii="Times New Roman" w:hAnsi="Times New Roman"/>
          <w:sz w:val="24"/>
          <w:szCs w:val="24"/>
        </w:rPr>
      </w:pPr>
      <w:r w:rsidRPr="00456E9B">
        <w:rPr>
          <w:rFonts w:ascii="Times New Roman" w:hAnsi="Times New Roman"/>
          <w:sz w:val="24"/>
          <w:szCs w:val="24"/>
        </w:rPr>
        <w:tab/>
        <w:t>(2) Do dne 10. dubna 2007 se nepřetržitý odpočinek mezi směnami a v týdnu člena osádky nákladního automobilu nebo autobusu v silniční dopravě řídí přímo použitelným předpisem Evropských společenství</w:t>
      </w:r>
      <w:r w:rsidRPr="00456E9B">
        <w:rPr>
          <w:rFonts w:ascii="Times New Roman" w:hAnsi="Times New Roman"/>
          <w:sz w:val="24"/>
          <w:szCs w:val="24"/>
          <w:vertAlign w:val="superscript"/>
        </w:rPr>
        <w:t>25)</w:t>
      </w:r>
      <w:r w:rsidRPr="00456E9B">
        <w:rPr>
          <w:rFonts w:ascii="Times New Roman" w:hAnsi="Times New Roman"/>
          <w:sz w:val="24"/>
          <w:szCs w:val="24"/>
        </w:rPr>
        <w:t>. Za podmínek stanovených v přímo použitelném předpisu Evropských společenství</w:t>
      </w:r>
      <w:r w:rsidRPr="00456E9B">
        <w:rPr>
          <w:rFonts w:ascii="Times New Roman" w:hAnsi="Times New Roman"/>
          <w:sz w:val="24"/>
          <w:szCs w:val="24"/>
          <w:vertAlign w:val="superscript"/>
        </w:rPr>
        <w:t>26)</w:t>
      </w:r>
      <w:r w:rsidRPr="00456E9B">
        <w:rPr>
          <w:rFonts w:ascii="Times New Roman" w:hAnsi="Times New Roman"/>
          <w:sz w:val="24"/>
          <w:szCs w:val="24"/>
        </w:rPr>
        <w:t xml:space="preserve"> se nepřetržitý odpočinek mezi směnami a v týdnu řídí mezinárodní smlouvou vyhlášenou ve Sbírce zákonů</w:t>
      </w:r>
      <w:r w:rsidRPr="00456E9B">
        <w:rPr>
          <w:rFonts w:ascii="Times New Roman" w:hAnsi="Times New Roman"/>
          <w:sz w:val="24"/>
          <w:szCs w:val="24"/>
          <w:vertAlign w:val="superscript"/>
        </w:rPr>
        <w:t>19)</w:t>
      </w:r>
      <w:r w:rsidRPr="00456E9B">
        <w:rPr>
          <w:rFonts w:ascii="Times New Roman" w:hAnsi="Times New Roman"/>
          <w:sz w:val="24"/>
          <w:szCs w:val="24"/>
        </w:rPr>
        <w:t xml:space="preserve">. </w:t>
      </w:r>
    </w:p>
    <w:p w:rsidR="00FB095B" w:rsidRPr="00456E9B" w:rsidRDefault="00FB095B" w:rsidP="00FB095B">
      <w:pPr>
        <w:widowControl w:val="0"/>
        <w:autoSpaceDE w:val="0"/>
        <w:autoSpaceDN w:val="0"/>
        <w:adjustRightInd w:val="0"/>
        <w:spacing w:after="0" w:line="240" w:lineRule="auto"/>
        <w:rPr>
          <w:rFonts w:ascii="Times New Roman" w:hAnsi="Times New Roman"/>
          <w:sz w:val="24"/>
          <w:szCs w:val="24"/>
        </w:rPr>
      </w:pPr>
      <w:r w:rsidRPr="00456E9B">
        <w:rPr>
          <w:rFonts w:ascii="Times New Roman" w:hAnsi="Times New Roman"/>
          <w:sz w:val="24"/>
          <w:szCs w:val="24"/>
        </w:rPr>
        <w:t xml:space="preserve"> </w:t>
      </w:r>
    </w:p>
    <w:p w:rsidR="00FB095B" w:rsidRPr="0057254F" w:rsidRDefault="00FB095B" w:rsidP="00FB095B">
      <w:pPr>
        <w:widowControl w:val="0"/>
        <w:autoSpaceDE w:val="0"/>
        <w:autoSpaceDN w:val="0"/>
        <w:adjustRightInd w:val="0"/>
        <w:spacing w:after="0" w:line="240" w:lineRule="auto"/>
        <w:jc w:val="both"/>
        <w:rPr>
          <w:rFonts w:ascii="Times New Roman" w:hAnsi="Times New Roman"/>
          <w:strike/>
          <w:sz w:val="24"/>
          <w:szCs w:val="24"/>
        </w:rPr>
      </w:pPr>
      <w:r w:rsidRPr="00456E9B">
        <w:rPr>
          <w:rFonts w:ascii="Times New Roman" w:hAnsi="Times New Roman"/>
          <w:sz w:val="24"/>
          <w:szCs w:val="24"/>
        </w:rPr>
        <w:tab/>
      </w:r>
      <w:r w:rsidRPr="0057254F">
        <w:rPr>
          <w:rFonts w:ascii="Times New Roman" w:hAnsi="Times New Roman"/>
          <w:strike/>
          <w:sz w:val="24"/>
          <w:szCs w:val="24"/>
        </w:rPr>
        <w:t xml:space="preserve">(3) Ode dne 1. ledna 2010 činí odměna za dobu čekání mezi spoji podle </w:t>
      </w:r>
      <w:hyperlink r:id="rId13" w:history="1">
        <w:r w:rsidRPr="0057254F">
          <w:rPr>
            <w:rFonts w:ascii="Times New Roman" w:hAnsi="Times New Roman"/>
            <w:strike/>
            <w:sz w:val="24"/>
            <w:szCs w:val="24"/>
          </w:rPr>
          <w:t>§ 9a</w:t>
        </w:r>
      </w:hyperlink>
      <w:r w:rsidRPr="0057254F">
        <w:rPr>
          <w:rFonts w:ascii="Times New Roman" w:hAnsi="Times New Roman"/>
          <w:strike/>
          <w:sz w:val="24"/>
          <w:szCs w:val="24"/>
        </w:rPr>
        <w:t xml:space="preserve"> nejméně 50 Kč za každou celou hodinu, není-li sjednáno v kolektivní smlouvě jinak. </w:t>
      </w:r>
    </w:p>
    <w:p w:rsidR="00B62DBF" w:rsidRDefault="00B62DBF" w:rsidP="00730815">
      <w:pPr>
        <w:widowControl w:val="0"/>
        <w:autoSpaceDE w:val="0"/>
        <w:autoSpaceDN w:val="0"/>
        <w:adjustRightInd w:val="0"/>
        <w:spacing w:after="0" w:line="240" w:lineRule="auto"/>
        <w:jc w:val="both"/>
        <w:rPr>
          <w:rFonts w:ascii="Times New Roman" w:hAnsi="Times New Roman"/>
          <w:b/>
          <w:i/>
          <w:sz w:val="24"/>
          <w:szCs w:val="24"/>
        </w:rPr>
      </w:pPr>
    </w:p>
    <w:p w:rsidR="00B62DBF" w:rsidRDefault="00B62DBF" w:rsidP="00730815">
      <w:pPr>
        <w:widowControl w:val="0"/>
        <w:autoSpaceDE w:val="0"/>
        <w:autoSpaceDN w:val="0"/>
        <w:adjustRightInd w:val="0"/>
        <w:spacing w:after="0" w:line="240" w:lineRule="auto"/>
        <w:jc w:val="both"/>
        <w:rPr>
          <w:rFonts w:ascii="Times New Roman" w:hAnsi="Times New Roman"/>
          <w:b/>
          <w:i/>
          <w:sz w:val="24"/>
          <w:szCs w:val="24"/>
        </w:rPr>
      </w:pPr>
    </w:p>
    <w:p w:rsidR="00730815" w:rsidRPr="00B62DBF" w:rsidRDefault="00B62DBF" w:rsidP="00730815">
      <w:pPr>
        <w:widowControl w:val="0"/>
        <w:autoSpaceDE w:val="0"/>
        <w:autoSpaceDN w:val="0"/>
        <w:adjustRightInd w:val="0"/>
        <w:spacing w:after="0" w:line="240" w:lineRule="auto"/>
        <w:jc w:val="both"/>
        <w:rPr>
          <w:rFonts w:ascii="Times New Roman" w:hAnsi="Times New Roman"/>
          <w:b/>
          <w:i/>
          <w:sz w:val="24"/>
          <w:szCs w:val="24"/>
          <w:u w:val="single"/>
        </w:rPr>
      </w:pPr>
      <w:r w:rsidRPr="00B62DBF">
        <w:rPr>
          <w:rFonts w:ascii="Times New Roman" w:hAnsi="Times New Roman"/>
          <w:b/>
          <w:i/>
          <w:sz w:val="24"/>
          <w:szCs w:val="24"/>
          <w:u w:val="single"/>
        </w:rPr>
        <w:t>Komentář:</w:t>
      </w:r>
    </w:p>
    <w:p w:rsidR="00730815" w:rsidRPr="00B62DBF" w:rsidRDefault="00730815" w:rsidP="00730815">
      <w:pPr>
        <w:widowControl w:val="0"/>
        <w:autoSpaceDE w:val="0"/>
        <w:autoSpaceDN w:val="0"/>
        <w:adjustRightInd w:val="0"/>
        <w:spacing w:after="0" w:line="240" w:lineRule="auto"/>
        <w:jc w:val="both"/>
        <w:rPr>
          <w:rFonts w:ascii="Times New Roman" w:hAnsi="Times New Roman"/>
          <w:b/>
          <w:i/>
          <w:sz w:val="24"/>
          <w:szCs w:val="24"/>
          <w:u w:val="single"/>
        </w:rPr>
      </w:pPr>
    </w:p>
    <w:p w:rsidR="00730815" w:rsidRPr="00A54AF6" w:rsidRDefault="00730815" w:rsidP="001755DA">
      <w:pPr>
        <w:widowControl w:val="0"/>
        <w:autoSpaceDE w:val="0"/>
        <w:autoSpaceDN w:val="0"/>
        <w:adjustRightInd w:val="0"/>
        <w:spacing w:after="0" w:line="240" w:lineRule="auto"/>
        <w:ind w:firstLine="708"/>
        <w:jc w:val="both"/>
        <w:rPr>
          <w:rFonts w:ascii="Times New Roman" w:hAnsi="Times New Roman"/>
          <w:i/>
          <w:sz w:val="24"/>
          <w:szCs w:val="24"/>
        </w:rPr>
      </w:pPr>
      <w:r w:rsidRPr="007F12BE">
        <w:rPr>
          <w:rFonts w:ascii="Times New Roman" w:hAnsi="Times New Roman"/>
          <w:b/>
          <w:i/>
          <w:sz w:val="24"/>
          <w:szCs w:val="24"/>
        </w:rPr>
        <w:t xml:space="preserve">Řidiči městské </w:t>
      </w:r>
      <w:r w:rsidR="00A54AF6">
        <w:rPr>
          <w:rFonts w:ascii="Times New Roman" w:hAnsi="Times New Roman"/>
          <w:b/>
          <w:i/>
          <w:sz w:val="24"/>
          <w:szCs w:val="24"/>
        </w:rPr>
        <w:t xml:space="preserve">autobusové </w:t>
      </w:r>
      <w:r w:rsidRPr="007F12BE">
        <w:rPr>
          <w:rFonts w:ascii="Times New Roman" w:hAnsi="Times New Roman"/>
          <w:b/>
          <w:i/>
          <w:sz w:val="24"/>
          <w:szCs w:val="24"/>
        </w:rPr>
        <w:t>dopravy jsou jako doposud</w:t>
      </w:r>
      <w:r w:rsidR="00A54AF6">
        <w:rPr>
          <w:rFonts w:ascii="Times New Roman" w:hAnsi="Times New Roman"/>
          <w:b/>
          <w:i/>
          <w:sz w:val="24"/>
          <w:szCs w:val="24"/>
        </w:rPr>
        <w:t xml:space="preserve"> považováni za  zaměstnance </w:t>
      </w:r>
      <w:r w:rsidRPr="007F12BE">
        <w:rPr>
          <w:rFonts w:ascii="Times New Roman" w:hAnsi="Times New Roman"/>
          <w:b/>
          <w:i/>
          <w:sz w:val="24"/>
          <w:szCs w:val="24"/>
        </w:rPr>
        <w:t xml:space="preserve">městské </w:t>
      </w:r>
      <w:r w:rsidR="00A54AF6">
        <w:rPr>
          <w:rFonts w:ascii="Times New Roman" w:hAnsi="Times New Roman"/>
          <w:b/>
          <w:i/>
          <w:sz w:val="24"/>
          <w:szCs w:val="24"/>
        </w:rPr>
        <w:t xml:space="preserve">hromadné dopravy se speciální úpravou pracovní doby v samostatné Hlavě V. nařízení vlády. </w:t>
      </w:r>
      <w:r w:rsidR="00567B24">
        <w:rPr>
          <w:rFonts w:ascii="Times New Roman" w:hAnsi="Times New Roman"/>
          <w:i/>
          <w:sz w:val="24"/>
          <w:szCs w:val="24"/>
        </w:rPr>
        <w:t>Podle §  2 písm. d). nařízení vlády se za  zaměstnance</w:t>
      </w:r>
      <w:r>
        <w:rPr>
          <w:rFonts w:ascii="Times New Roman" w:hAnsi="Times New Roman"/>
          <w:i/>
          <w:sz w:val="24"/>
          <w:szCs w:val="24"/>
        </w:rPr>
        <w:t xml:space="preserve"> městské hromadné dopravy </w:t>
      </w:r>
      <w:r w:rsidR="001304B2">
        <w:rPr>
          <w:rFonts w:ascii="Times New Roman" w:hAnsi="Times New Roman"/>
          <w:i/>
          <w:sz w:val="24"/>
          <w:szCs w:val="24"/>
        </w:rPr>
        <w:t>považují</w:t>
      </w:r>
      <w:r w:rsidR="00567B24">
        <w:rPr>
          <w:rFonts w:ascii="Times New Roman" w:hAnsi="Times New Roman"/>
          <w:i/>
          <w:sz w:val="24"/>
          <w:szCs w:val="24"/>
        </w:rPr>
        <w:t xml:space="preserve"> </w:t>
      </w:r>
      <w:r>
        <w:rPr>
          <w:rFonts w:ascii="Times New Roman" w:hAnsi="Times New Roman"/>
          <w:i/>
          <w:sz w:val="24"/>
          <w:szCs w:val="24"/>
        </w:rPr>
        <w:t xml:space="preserve"> zaměstnanci,  </w:t>
      </w:r>
      <w:r w:rsidRPr="00A54AF6">
        <w:rPr>
          <w:rFonts w:ascii="Times New Roman" w:hAnsi="Times New Roman"/>
          <w:i/>
          <w:sz w:val="24"/>
          <w:szCs w:val="24"/>
        </w:rPr>
        <w:t>kteří jsou členy osádky autobusu v městské autobusové dopravě, zaměstnanci, kteří organizují silniční městskou dopravu, a zaměstnanci drážní dopravy na dráze tramvajové, trolejbusové, lanové a na dráze speciální (metro).</w:t>
      </w:r>
    </w:p>
    <w:p w:rsidR="00765157" w:rsidRDefault="00765157" w:rsidP="00765157">
      <w:pPr>
        <w:widowControl w:val="0"/>
        <w:autoSpaceDE w:val="0"/>
        <w:autoSpaceDN w:val="0"/>
        <w:adjustRightInd w:val="0"/>
        <w:spacing w:after="0" w:line="240" w:lineRule="auto"/>
        <w:jc w:val="both"/>
        <w:rPr>
          <w:rFonts w:ascii="Times New Roman" w:hAnsi="Times New Roman"/>
          <w:b/>
          <w:sz w:val="24"/>
          <w:szCs w:val="24"/>
        </w:rPr>
      </w:pPr>
    </w:p>
    <w:p w:rsidR="00A54AF6" w:rsidRPr="00730815" w:rsidRDefault="007C748D" w:rsidP="001755DA">
      <w:pPr>
        <w:widowControl w:val="0"/>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i/>
          <w:sz w:val="24"/>
          <w:szCs w:val="24"/>
        </w:rPr>
        <w:t>Přijatým nařízením vlády se, ale</w:t>
      </w:r>
      <w:r w:rsidR="00567B24">
        <w:rPr>
          <w:rFonts w:ascii="Times New Roman" w:hAnsi="Times New Roman"/>
          <w:i/>
          <w:sz w:val="24"/>
          <w:szCs w:val="24"/>
        </w:rPr>
        <w:t xml:space="preserve"> </w:t>
      </w:r>
      <w:r w:rsidR="00037D89" w:rsidRPr="00037D89">
        <w:rPr>
          <w:rFonts w:ascii="Times New Roman" w:hAnsi="Times New Roman"/>
          <w:i/>
          <w:sz w:val="24"/>
          <w:szCs w:val="24"/>
        </w:rPr>
        <w:t>členové osádek autobusu v</w:t>
      </w:r>
      <w:r w:rsidR="00EF441C">
        <w:rPr>
          <w:rFonts w:ascii="Times New Roman" w:hAnsi="Times New Roman"/>
          <w:i/>
          <w:sz w:val="24"/>
          <w:szCs w:val="24"/>
        </w:rPr>
        <w:t xml:space="preserve"> linkové osobní dopravě, u které </w:t>
      </w:r>
      <w:r w:rsidR="00037D89" w:rsidRPr="00037D89">
        <w:rPr>
          <w:rFonts w:ascii="Times New Roman" w:hAnsi="Times New Roman"/>
          <w:i/>
          <w:sz w:val="24"/>
          <w:szCs w:val="24"/>
        </w:rPr>
        <w:t xml:space="preserve"> délka žádného ze spojů nepřesahuje 50 km, vyčleňují ze současného</w:t>
      </w:r>
      <w:r w:rsidR="00235EB6">
        <w:rPr>
          <w:rFonts w:ascii="Times New Roman" w:hAnsi="Times New Roman"/>
          <w:i/>
          <w:sz w:val="24"/>
          <w:szCs w:val="24"/>
        </w:rPr>
        <w:t xml:space="preserve"> </w:t>
      </w:r>
      <w:r w:rsidR="00037D89" w:rsidRPr="00037D89">
        <w:rPr>
          <w:rFonts w:ascii="Times New Roman" w:hAnsi="Times New Roman"/>
          <w:i/>
          <w:sz w:val="24"/>
          <w:szCs w:val="24"/>
        </w:rPr>
        <w:t>§ 2 písm. d)</w:t>
      </w:r>
      <w:r w:rsidR="00235EB6">
        <w:rPr>
          <w:rFonts w:ascii="Times New Roman" w:hAnsi="Times New Roman"/>
          <w:i/>
          <w:sz w:val="24"/>
          <w:szCs w:val="24"/>
        </w:rPr>
        <w:t xml:space="preserve"> nařízení vlády, které </w:t>
      </w:r>
      <w:r w:rsidR="000358ED">
        <w:rPr>
          <w:rFonts w:ascii="Times New Roman" w:hAnsi="Times New Roman"/>
          <w:i/>
          <w:sz w:val="24"/>
          <w:szCs w:val="24"/>
        </w:rPr>
        <w:t>vymezuje</w:t>
      </w:r>
      <w:r w:rsidR="00235EB6">
        <w:rPr>
          <w:rFonts w:ascii="Times New Roman" w:hAnsi="Times New Roman"/>
          <w:i/>
          <w:sz w:val="24"/>
          <w:szCs w:val="24"/>
        </w:rPr>
        <w:t xml:space="preserve"> zaměst</w:t>
      </w:r>
      <w:r w:rsidR="004174BE">
        <w:rPr>
          <w:rFonts w:ascii="Times New Roman" w:hAnsi="Times New Roman"/>
          <w:i/>
          <w:sz w:val="24"/>
          <w:szCs w:val="24"/>
        </w:rPr>
        <w:t>nance městské hromadné dopravy</w:t>
      </w:r>
      <w:r w:rsidR="00A931E1">
        <w:rPr>
          <w:rFonts w:ascii="Times New Roman" w:hAnsi="Times New Roman"/>
          <w:i/>
          <w:sz w:val="24"/>
          <w:szCs w:val="24"/>
        </w:rPr>
        <w:t>,</w:t>
      </w:r>
      <w:r w:rsidR="004174BE">
        <w:rPr>
          <w:rFonts w:ascii="Times New Roman" w:hAnsi="Times New Roman"/>
          <w:i/>
          <w:sz w:val="24"/>
          <w:szCs w:val="24"/>
        </w:rPr>
        <w:t xml:space="preserve"> do s</w:t>
      </w:r>
      <w:r w:rsidR="00037D89" w:rsidRPr="00037D89">
        <w:rPr>
          <w:rFonts w:ascii="Times New Roman" w:hAnsi="Times New Roman"/>
          <w:i/>
          <w:sz w:val="24"/>
          <w:szCs w:val="24"/>
        </w:rPr>
        <w:t>amostatné skupiny zaměstnanců</w:t>
      </w:r>
      <w:r w:rsidR="00A931E1">
        <w:rPr>
          <w:rFonts w:ascii="Times New Roman" w:hAnsi="Times New Roman"/>
          <w:i/>
          <w:sz w:val="24"/>
          <w:szCs w:val="24"/>
        </w:rPr>
        <w:t xml:space="preserve"> nově </w:t>
      </w:r>
      <w:r>
        <w:rPr>
          <w:rFonts w:ascii="Times New Roman" w:hAnsi="Times New Roman"/>
          <w:i/>
          <w:sz w:val="24"/>
          <w:szCs w:val="24"/>
        </w:rPr>
        <w:t xml:space="preserve">vymezené </w:t>
      </w:r>
      <w:r w:rsidR="00A931E1">
        <w:rPr>
          <w:rFonts w:ascii="Times New Roman" w:hAnsi="Times New Roman"/>
          <w:i/>
          <w:sz w:val="24"/>
          <w:szCs w:val="24"/>
        </w:rPr>
        <w:t xml:space="preserve"> § 2 písm. e) nařízení vlády. V §  2 písm. e) je </w:t>
      </w:r>
      <w:r w:rsidR="00567B24">
        <w:rPr>
          <w:rFonts w:ascii="Times New Roman" w:hAnsi="Times New Roman"/>
          <w:i/>
          <w:sz w:val="24"/>
          <w:szCs w:val="24"/>
        </w:rPr>
        <w:t xml:space="preserve">stanoveno, </w:t>
      </w:r>
      <w:r w:rsidR="00DC030E">
        <w:rPr>
          <w:rFonts w:ascii="Times New Roman" w:hAnsi="Times New Roman"/>
          <w:i/>
          <w:sz w:val="24"/>
          <w:szCs w:val="24"/>
        </w:rPr>
        <w:t xml:space="preserve"> </w:t>
      </w:r>
      <w:r w:rsidR="00A931E1">
        <w:rPr>
          <w:rFonts w:ascii="Times New Roman" w:hAnsi="Times New Roman"/>
          <w:i/>
          <w:sz w:val="24"/>
          <w:szCs w:val="24"/>
        </w:rPr>
        <w:t xml:space="preserve">že se jedná </w:t>
      </w:r>
      <w:r w:rsidR="00A931E1" w:rsidRPr="00A931E1">
        <w:rPr>
          <w:rFonts w:ascii="Times New Roman" w:hAnsi="Times New Roman"/>
          <w:i/>
          <w:sz w:val="24"/>
          <w:szCs w:val="24"/>
        </w:rPr>
        <w:t>o členy osádky autobusu v linkové osobní dopravě, kterými jsou řidiči, pomocníci řidiče a průvodčí, u které délka žádného ze spojů nepřesahuje 50 km (dále jen „člen osádky autobusu v linkové osobní dopravě“).</w:t>
      </w:r>
      <w:r w:rsidR="00A931E1">
        <w:rPr>
          <w:rFonts w:ascii="Times New Roman" w:hAnsi="Times New Roman"/>
          <w:b/>
          <w:sz w:val="24"/>
          <w:szCs w:val="24"/>
        </w:rPr>
        <w:t xml:space="preserve"> </w:t>
      </w:r>
      <w:r w:rsidR="00B52772">
        <w:rPr>
          <w:rFonts w:ascii="Times New Roman" w:hAnsi="Times New Roman"/>
          <w:i/>
          <w:sz w:val="24"/>
          <w:szCs w:val="24"/>
        </w:rPr>
        <w:t xml:space="preserve"> </w:t>
      </w:r>
      <w:r w:rsidR="00A931E1">
        <w:rPr>
          <w:rFonts w:ascii="Times New Roman" w:hAnsi="Times New Roman"/>
          <w:i/>
          <w:sz w:val="24"/>
          <w:szCs w:val="24"/>
        </w:rPr>
        <w:t xml:space="preserve"> </w:t>
      </w:r>
      <w:r w:rsidR="00DC030E">
        <w:rPr>
          <w:rFonts w:ascii="Times New Roman" w:hAnsi="Times New Roman"/>
          <w:i/>
          <w:sz w:val="24"/>
          <w:szCs w:val="24"/>
        </w:rPr>
        <w:t>Dále je zde výslovně</w:t>
      </w:r>
      <w:r w:rsidR="00A931E1">
        <w:rPr>
          <w:rFonts w:ascii="Times New Roman" w:hAnsi="Times New Roman"/>
          <w:i/>
          <w:sz w:val="24"/>
          <w:szCs w:val="24"/>
        </w:rPr>
        <w:t xml:space="preserve"> </w:t>
      </w:r>
      <w:r w:rsidR="00A54AF6">
        <w:rPr>
          <w:rFonts w:ascii="Times New Roman" w:hAnsi="Times New Roman"/>
          <w:i/>
          <w:sz w:val="24"/>
          <w:szCs w:val="24"/>
        </w:rPr>
        <w:t xml:space="preserve"> </w:t>
      </w:r>
      <w:r w:rsidR="000358ED">
        <w:rPr>
          <w:rFonts w:ascii="Times New Roman" w:hAnsi="Times New Roman"/>
          <w:i/>
          <w:sz w:val="24"/>
          <w:szCs w:val="24"/>
        </w:rPr>
        <w:t>zakotveno</w:t>
      </w:r>
      <w:r w:rsidR="00A54AF6">
        <w:rPr>
          <w:rFonts w:ascii="Times New Roman" w:hAnsi="Times New Roman"/>
          <w:i/>
          <w:sz w:val="24"/>
          <w:szCs w:val="24"/>
        </w:rPr>
        <w:t xml:space="preserve">, že </w:t>
      </w:r>
      <w:r w:rsidR="00A54AF6" w:rsidRPr="00730815">
        <w:rPr>
          <w:rFonts w:ascii="Times New Roman" w:hAnsi="Times New Roman"/>
          <w:i/>
          <w:sz w:val="24"/>
          <w:szCs w:val="24"/>
        </w:rPr>
        <w:t xml:space="preserve"> za člena osádky autobusu v linkové osobní dopravě</w:t>
      </w:r>
      <w:r w:rsidR="000358ED">
        <w:rPr>
          <w:rFonts w:ascii="Times New Roman" w:hAnsi="Times New Roman"/>
          <w:i/>
          <w:sz w:val="24"/>
          <w:szCs w:val="24"/>
        </w:rPr>
        <w:t xml:space="preserve"> </w:t>
      </w:r>
      <w:r w:rsidR="00A54AF6">
        <w:rPr>
          <w:rFonts w:ascii="Times New Roman" w:hAnsi="Times New Roman"/>
          <w:i/>
          <w:sz w:val="24"/>
          <w:szCs w:val="24"/>
        </w:rPr>
        <w:t>s</w:t>
      </w:r>
      <w:r w:rsidR="00A54AF6" w:rsidRPr="00730815">
        <w:rPr>
          <w:rFonts w:ascii="Times New Roman" w:hAnsi="Times New Roman"/>
          <w:i/>
          <w:sz w:val="24"/>
          <w:szCs w:val="24"/>
        </w:rPr>
        <w:t>e nepovažuj</w:t>
      </w:r>
      <w:r w:rsidR="00A54AF6">
        <w:rPr>
          <w:rFonts w:ascii="Times New Roman" w:hAnsi="Times New Roman"/>
          <w:i/>
          <w:sz w:val="24"/>
          <w:szCs w:val="24"/>
        </w:rPr>
        <w:t>í</w:t>
      </w:r>
      <w:r w:rsidR="00A54AF6" w:rsidRPr="00730815">
        <w:rPr>
          <w:rFonts w:ascii="Times New Roman" w:hAnsi="Times New Roman"/>
          <w:i/>
          <w:sz w:val="24"/>
          <w:szCs w:val="24"/>
        </w:rPr>
        <w:t xml:space="preserve"> řidič</w:t>
      </w:r>
      <w:r w:rsidR="00A54AF6">
        <w:rPr>
          <w:rFonts w:ascii="Times New Roman" w:hAnsi="Times New Roman"/>
          <w:i/>
          <w:sz w:val="24"/>
          <w:szCs w:val="24"/>
        </w:rPr>
        <w:t xml:space="preserve">i </w:t>
      </w:r>
      <w:r w:rsidR="00A54AF6" w:rsidRPr="00730815">
        <w:rPr>
          <w:rFonts w:ascii="Times New Roman" w:hAnsi="Times New Roman"/>
          <w:i/>
          <w:sz w:val="24"/>
          <w:szCs w:val="24"/>
        </w:rPr>
        <w:t xml:space="preserve"> </w:t>
      </w:r>
      <w:r w:rsidR="000358ED">
        <w:rPr>
          <w:rFonts w:ascii="Times New Roman" w:hAnsi="Times New Roman"/>
          <w:i/>
          <w:sz w:val="24"/>
          <w:szCs w:val="24"/>
        </w:rPr>
        <w:t xml:space="preserve">městské autobusové dopravy!!! </w:t>
      </w:r>
      <w:r w:rsidR="00E84AEC">
        <w:rPr>
          <w:rFonts w:ascii="Times New Roman" w:hAnsi="Times New Roman"/>
          <w:i/>
          <w:sz w:val="24"/>
          <w:szCs w:val="24"/>
        </w:rPr>
        <w:t xml:space="preserve">viz. přechozí odstavec.- ty jsou považování za zaměstnance městské hromadné dopravy. </w:t>
      </w:r>
    </w:p>
    <w:p w:rsidR="00A54AF6" w:rsidRDefault="00A54AF6" w:rsidP="00730815">
      <w:pPr>
        <w:widowControl w:val="0"/>
        <w:autoSpaceDE w:val="0"/>
        <w:autoSpaceDN w:val="0"/>
        <w:adjustRightInd w:val="0"/>
        <w:spacing w:after="0" w:line="240" w:lineRule="auto"/>
        <w:jc w:val="both"/>
        <w:rPr>
          <w:rFonts w:ascii="Times New Roman" w:hAnsi="Times New Roman"/>
          <w:i/>
          <w:sz w:val="24"/>
          <w:szCs w:val="24"/>
        </w:rPr>
      </w:pPr>
    </w:p>
    <w:p w:rsidR="00730815" w:rsidRDefault="00A54AF6" w:rsidP="001755DA">
      <w:pPr>
        <w:widowControl w:val="0"/>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i/>
          <w:sz w:val="24"/>
          <w:szCs w:val="24"/>
        </w:rPr>
        <w:t>Členové osádek autobusu v linkové osobní dopravě budou mít vlastní Hlav</w:t>
      </w:r>
      <w:r w:rsidR="00E84AEC">
        <w:rPr>
          <w:rFonts w:ascii="Times New Roman" w:hAnsi="Times New Roman"/>
          <w:i/>
          <w:sz w:val="24"/>
          <w:szCs w:val="24"/>
        </w:rPr>
        <w:t xml:space="preserve">u VI. v nařízení vlády, kde je </w:t>
      </w:r>
      <w:r w:rsidR="00D86431">
        <w:rPr>
          <w:rFonts w:ascii="Times New Roman" w:hAnsi="Times New Roman"/>
          <w:i/>
          <w:sz w:val="24"/>
          <w:szCs w:val="24"/>
        </w:rPr>
        <w:t>v § 19a</w:t>
      </w:r>
      <w:r>
        <w:rPr>
          <w:rFonts w:ascii="Times New Roman" w:hAnsi="Times New Roman"/>
          <w:i/>
          <w:sz w:val="24"/>
          <w:szCs w:val="24"/>
        </w:rPr>
        <w:t xml:space="preserve"> stanoveno, že  </w:t>
      </w:r>
      <w:r w:rsidRPr="005020A8">
        <w:rPr>
          <w:rFonts w:ascii="Times New Roman" w:hAnsi="Times New Roman"/>
          <w:i/>
          <w:sz w:val="24"/>
          <w:szCs w:val="24"/>
        </w:rPr>
        <w:t>úprava pracovní doby, doby odpo</w:t>
      </w:r>
      <w:r>
        <w:rPr>
          <w:rFonts w:ascii="Times New Roman" w:hAnsi="Times New Roman"/>
          <w:i/>
          <w:sz w:val="24"/>
          <w:szCs w:val="24"/>
        </w:rPr>
        <w:t>činku a bezpečnostní přestávky se bude řídit úpravou jako</w:t>
      </w:r>
      <w:r w:rsidR="00E84AEC">
        <w:rPr>
          <w:rFonts w:ascii="Times New Roman" w:hAnsi="Times New Roman"/>
          <w:i/>
          <w:sz w:val="24"/>
          <w:szCs w:val="24"/>
        </w:rPr>
        <w:t>u</w:t>
      </w:r>
      <w:r>
        <w:rPr>
          <w:rFonts w:ascii="Times New Roman" w:hAnsi="Times New Roman"/>
          <w:i/>
          <w:sz w:val="24"/>
          <w:szCs w:val="24"/>
        </w:rPr>
        <w:t xml:space="preserve"> mají zaměstnanci  městské hromadné dopravy</w:t>
      </w:r>
      <w:r w:rsidR="00D86431">
        <w:rPr>
          <w:rFonts w:ascii="Times New Roman" w:hAnsi="Times New Roman"/>
          <w:i/>
          <w:sz w:val="24"/>
          <w:szCs w:val="24"/>
        </w:rPr>
        <w:t xml:space="preserve"> ( </w:t>
      </w:r>
      <w:r w:rsidR="00901EBC">
        <w:rPr>
          <w:rFonts w:ascii="Times New Roman" w:hAnsi="Times New Roman"/>
          <w:i/>
          <w:sz w:val="24"/>
          <w:szCs w:val="24"/>
        </w:rPr>
        <w:t>Hlava</w:t>
      </w:r>
      <w:r w:rsidR="00D86431">
        <w:rPr>
          <w:rFonts w:ascii="Times New Roman" w:hAnsi="Times New Roman"/>
          <w:i/>
          <w:sz w:val="24"/>
          <w:szCs w:val="24"/>
        </w:rPr>
        <w:t xml:space="preserve"> V.</w:t>
      </w:r>
      <w:r w:rsidR="00E84AEC">
        <w:rPr>
          <w:rFonts w:ascii="Times New Roman" w:hAnsi="Times New Roman"/>
          <w:i/>
          <w:sz w:val="24"/>
          <w:szCs w:val="24"/>
        </w:rPr>
        <w:t xml:space="preserve"> nařízení vlády</w:t>
      </w:r>
      <w:r w:rsidR="00D86431">
        <w:rPr>
          <w:rFonts w:ascii="Times New Roman" w:hAnsi="Times New Roman"/>
          <w:i/>
          <w:sz w:val="24"/>
          <w:szCs w:val="24"/>
        </w:rPr>
        <w:t>), konkrétně § 16- 19.</w:t>
      </w:r>
      <w:r>
        <w:rPr>
          <w:rFonts w:ascii="Times New Roman" w:hAnsi="Times New Roman"/>
          <w:i/>
          <w:sz w:val="24"/>
          <w:szCs w:val="24"/>
        </w:rPr>
        <w:t xml:space="preserve"> </w:t>
      </w:r>
      <w:r w:rsidR="00AF33A7">
        <w:rPr>
          <w:rFonts w:ascii="Times New Roman" w:hAnsi="Times New Roman"/>
          <w:i/>
          <w:sz w:val="24"/>
          <w:szCs w:val="24"/>
        </w:rPr>
        <w:t>Na člena osád</w:t>
      </w:r>
      <w:r w:rsidR="003E26C1">
        <w:rPr>
          <w:rFonts w:ascii="Times New Roman" w:hAnsi="Times New Roman"/>
          <w:i/>
          <w:sz w:val="24"/>
          <w:szCs w:val="24"/>
        </w:rPr>
        <w:t>k</w:t>
      </w:r>
      <w:r w:rsidR="00AF33A7">
        <w:rPr>
          <w:rFonts w:ascii="Times New Roman" w:hAnsi="Times New Roman"/>
          <w:i/>
          <w:sz w:val="24"/>
          <w:szCs w:val="24"/>
        </w:rPr>
        <w:t>y</w:t>
      </w:r>
      <w:r w:rsidR="003E26C1">
        <w:rPr>
          <w:rFonts w:ascii="Times New Roman" w:hAnsi="Times New Roman"/>
          <w:i/>
          <w:sz w:val="24"/>
          <w:szCs w:val="24"/>
        </w:rPr>
        <w:t xml:space="preserve"> autobusu v linkové osobní dopravě se bude</w:t>
      </w:r>
      <w:r w:rsidR="00EF441C">
        <w:rPr>
          <w:rFonts w:ascii="Times New Roman" w:hAnsi="Times New Roman"/>
          <w:i/>
          <w:sz w:val="24"/>
          <w:szCs w:val="24"/>
        </w:rPr>
        <w:t xml:space="preserve">, ale </w:t>
      </w:r>
      <w:r w:rsidR="003E26C1">
        <w:rPr>
          <w:rFonts w:ascii="Times New Roman" w:hAnsi="Times New Roman"/>
          <w:i/>
          <w:sz w:val="24"/>
          <w:szCs w:val="24"/>
        </w:rPr>
        <w:t xml:space="preserve"> vztahovat úprava čekaní</w:t>
      </w:r>
      <w:r w:rsidR="00D86431">
        <w:rPr>
          <w:rFonts w:ascii="Times New Roman" w:hAnsi="Times New Roman"/>
          <w:i/>
          <w:sz w:val="24"/>
          <w:szCs w:val="24"/>
        </w:rPr>
        <w:t xml:space="preserve"> mezi spoji.</w:t>
      </w:r>
      <w:r w:rsidR="003E26C1">
        <w:rPr>
          <w:rFonts w:ascii="Times New Roman" w:hAnsi="Times New Roman"/>
          <w:i/>
          <w:sz w:val="24"/>
          <w:szCs w:val="24"/>
        </w:rPr>
        <w:t xml:space="preserve"> </w:t>
      </w:r>
    </w:p>
    <w:p w:rsidR="00EC3AE3" w:rsidRDefault="00EC3AE3" w:rsidP="00730815">
      <w:pPr>
        <w:widowControl w:val="0"/>
        <w:autoSpaceDE w:val="0"/>
        <w:autoSpaceDN w:val="0"/>
        <w:adjustRightInd w:val="0"/>
        <w:spacing w:after="0" w:line="240" w:lineRule="auto"/>
        <w:jc w:val="both"/>
        <w:rPr>
          <w:rFonts w:ascii="Times New Roman" w:hAnsi="Times New Roman"/>
          <w:i/>
          <w:sz w:val="24"/>
          <w:szCs w:val="24"/>
        </w:rPr>
      </w:pPr>
    </w:p>
    <w:p w:rsidR="00EC3AE3" w:rsidRDefault="00B62DBF" w:rsidP="001755DA">
      <w:pPr>
        <w:widowControl w:val="0"/>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i/>
          <w:sz w:val="24"/>
          <w:szCs w:val="24"/>
        </w:rPr>
        <w:t>Č</w:t>
      </w:r>
      <w:r w:rsidR="00F4785A" w:rsidRPr="00037D89">
        <w:rPr>
          <w:rFonts w:ascii="Times New Roman" w:hAnsi="Times New Roman"/>
          <w:i/>
          <w:sz w:val="24"/>
          <w:szCs w:val="24"/>
        </w:rPr>
        <w:t xml:space="preserve">ekání mezi spoji ve veřejné linkové osobní dopravě prováděné autobusy </w:t>
      </w:r>
      <w:r>
        <w:rPr>
          <w:rFonts w:ascii="Times New Roman" w:hAnsi="Times New Roman"/>
          <w:i/>
          <w:sz w:val="24"/>
          <w:szCs w:val="24"/>
        </w:rPr>
        <w:t>je upraveno v §3</w:t>
      </w:r>
      <w:r w:rsidR="003E26C1">
        <w:rPr>
          <w:rFonts w:ascii="Times New Roman" w:hAnsi="Times New Roman"/>
          <w:i/>
          <w:sz w:val="24"/>
          <w:szCs w:val="24"/>
        </w:rPr>
        <w:t xml:space="preserve"> písm. c)</w:t>
      </w:r>
      <w:r>
        <w:rPr>
          <w:rFonts w:ascii="Times New Roman" w:hAnsi="Times New Roman"/>
          <w:i/>
          <w:sz w:val="24"/>
          <w:szCs w:val="24"/>
        </w:rPr>
        <w:t xml:space="preserve">  a umožňuje neza</w:t>
      </w:r>
      <w:r w:rsidR="00F4785A" w:rsidRPr="00037D89">
        <w:rPr>
          <w:rFonts w:ascii="Times New Roman" w:hAnsi="Times New Roman"/>
          <w:i/>
          <w:sz w:val="24"/>
          <w:szCs w:val="24"/>
        </w:rPr>
        <w:t>počítávat dobu</w:t>
      </w:r>
      <w:r>
        <w:rPr>
          <w:rFonts w:ascii="Times New Roman" w:hAnsi="Times New Roman"/>
          <w:i/>
          <w:sz w:val="24"/>
          <w:szCs w:val="24"/>
        </w:rPr>
        <w:t xml:space="preserve"> čekání</w:t>
      </w:r>
      <w:r w:rsidR="00F4785A" w:rsidRPr="00037D89">
        <w:rPr>
          <w:rFonts w:ascii="Times New Roman" w:hAnsi="Times New Roman"/>
          <w:i/>
          <w:sz w:val="24"/>
          <w:szCs w:val="24"/>
        </w:rPr>
        <w:t xml:space="preserve"> do pracovní doby dotčených zaměstnanců</w:t>
      </w:r>
      <w:r w:rsidR="00E84AEC">
        <w:rPr>
          <w:rFonts w:ascii="Times New Roman" w:hAnsi="Times New Roman"/>
          <w:i/>
          <w:sz w:val="24"/>
          <w:szCs w:val="24"/>
        </w:rPr>
        <w:t xml:space="preserve">, </w:t>
      </w:r>
      <w:r w:rsidR="00F4785A" w:rsidRPr="00037D89">
        <w:rPr>
          <w:rFonts w:ascii="Times New Roman" w:hAnsi="Times New Roman"/>
          <w:i/>
          <w:sz w:val="24"/>
          <w:szCs w:val="24"/>
        </w:rPr>
        <w:t xml:space="preserve"> </w:t>
      </w:r>
      <w:r w:rsidR="003E26C1">
        <w:rPr>
          <w:rFonts w:ascii="Times New Roman" w:hAnsi="Times New Roman"/>
          <w:i/>
          <w:sz w:val="24"/>
          <w:szCs w:val="24"/>
        </w:rPr>
        <w:t>tj. řidičů</w:t>
      </w:r>
      <w:r w:rsidR="00EC3AE3">
        <w:rPr>
          <w:rFonts w:ascii="Times New Roman" w:hAnsi="Times New Roman"/>
          <w:i/>
          <w:sz w:val="24"/>
          <w:szCs w:val="24"/>
        </w:rPr>
        <w:t xml:space="preserve"> </w:t>
      </w:r>
      <w:r w:rsidR="006F0A82">
        <w:rPr>
          <w:rFonts w:ascii="Times New Roman" w:hAnsi="Times New Roman"/>
          <w:i/>
          <w:sz w:val="24"/>
          <w:szCs w:val="24"/>
        </w:rPr>
        <w:t xml:space="preserve">veřejné </w:t>
      </w:r>
      <w:r w:rsidR="00EC3AE3">
        <w:rPr>
          <w:rFonts w:ascii="Times New Roman" w:hAnsi="Times New Roman"/>
          <w:i/>
          <w:sz w:val="24"/>
          <w:szCs w:val="24"/>
        </w:rPr>
        <w:t xml:space="preserve">linkové </w:t>
      </w:r>
      <w:r w:rsidR="00E84AEC">
        <w:rPr>
          <w:rFonts w:ascii="Times New Roman" w:hAnsi="Times New Roman"/>
          <w:i/>
          <w:sz w:val="24"/>
          <w:szCs w:val="24"/>
        </w:rPr>
        <w:t xml:space="preserve">osobní </w:t>
      </w:r>
      <w:r w:rsidR="00EC3AE3">
        <w:rPr>
          <w:rFonts w:ascii="Times New Roman" w:hAnsi="Times New Roman"/>
          <w:i/>
          <w:sz w:val="24"/>
          <w:szCs w:val="24"/>
        </w:rPr>
        <w:t>doprav</w:t>
      </w:r>
      <w:r w:rsidR="00E84AEC">
        <w:rPr>
          <w:rFonts w:ascii="Times New Roman" w:hAnsi="Times New Roman"/>
          <w:i/>
          <w:sz w:val="24"/>
          <w:szCs w:val="24"/>
        </w:rPr>
        <w:t>y s délkou spoje do i nad 50 km</w:t>
      </w:r>
      <w:r w:rsidR="00AF55FF">
        <w:rPr>
          <w:rFonts w:ascii="Times New Roman" w:hAnsi="Times New Roman"/>
          <w:i/>
          <w:sz w:val="24"/>
          <w:szCs w:val="24"/>
        </w:rPr>
        <w:t>. Na</w:t>
      </w:r>
      <w:r w:rsidR="00F4785A" w:rsidRPr="00037D89">
        <w:rPr>
          <w:rFonts w:ascii="Times New Roman" w:hAnsi="Times New Roman"/>
          <w:i/>
          <w:sz w:val="24"/>
          <w:szCs w:val="24"/>
        </w:rPr>
        <w:t xml:space="preserve"> řidi</w:t>
      </w:r>
      <w:r w:rsidR="00AF55FF">
        <w:rPr>
          <w:rFonts w:ascii="Times New Roman" w:hAnsi="Times New Roman"/>
          <w:i/>
          <w:sz w:val="24"/>
          <w:szCs w:val="24"/>
        </w:rPr>
        <w:t>če</w:t>
      </w:r>
      <w:r w:rsidR="00A7586C">
        <w:rPr>
          <w:rFonts w:ascii="Times New Roman" w:hAnsi="Times New Roman"/>
          <w:i/>
          <w:sz w:val="24"/>
          <w:szCs w:val="24"/>
        </w:rPr>
        <w:t xml:space="preserve"> </w:t>
      </w:r>
      <w:r w:rsidR="00EC3AE3">
        <w:rPr>
          <w:rFonts w:ascii="Times New Roman" w:hAnsi="Times New Roman"/>
          <w:i/>
          <w:sz w:val="24"/>
          <w:szCs w:val="24"/>
        </w:rPr>
        <w:t>městské autobusové dopravy</w:t>
      </w:r>
      <w:r w:rsidR="00A7586C">
        <w:rPr>
          <w:rFonts w:ascii="Times New Roman" w:hAnsi="Times New Roman"/>
          <w:i/>
          <w:sz w:val="24"/>
          <w:szCs w:val="24"/>
        </w:rPr>
        <w:t xml:space="preserve"> </w:t>
      </w:r>
      <w:r w:rsidR="00AF55FF">
        <w:rPr>
          <w:rFonts w:ascii="Times New Roman" w:hAnsi="Times New Roman"/>
          <w:i/>
          <w:sz w:val="24"/>
          <w:szCs w:val="24"/>
        </w:rPr>
        <w:t>se čekání stejně jako doposud nevztahuje.</w:t>
      </w:r>
      <w:r w:rsidR="00F4785A" w:rsidRPr="00037D89">
        <w:rPr>
          <w:rFonts w:ascii="Times New Roman" w:hAnsi="Times New Roman"/>
          <w:i/>
          <w:sz w:val="24"/>
          <w:szCs w:val="24"/>
        </w:rPr>
        <w:t xml:space="preserve">  </w:t>
      </w:r>
    </w:p>
    <w:p w:rsidR="00EC3AE3" w:rsidRDefault="00EC3AE3" w:rsidP="00F4785A">
      <w:pPr>
        <w:widowControl w:val="0"/>
        <w:autoSpaceDE w:val="0"/>
        <w:autoSpaceDN w:val="0"/>
        <w:adjustRightInd w:val="0"/>
        <w:spacing w:after="0" w:line="240" w:lineRule="auto"/>
        <w:jc w:val="both"/>
        <w:rPr>
          <w:rFonts w:ascii="Times New Roman" w:hAnsi="Times New Roman"/>
          <w:i/>
          <w:sz w:val="24"/>
          <w:szCs w:val="24"/>
        </w:rPr>
      </w:pPr>
    </w:p>
    <w:p w:rsidR="00A7586C" w:rsidRPr="00037D89" w:rsidRDefault="00B62DBF" w:rsidP="001755DA">
      <w:pPr>
        <w:widowControl w:val="0"/>
        <w:autoSpaceDE w:val="0"/>
        <w:autoSpaceDN w:val="0"/>
        <w:adjustRightInd w:val="0"/>
        <w:spacing w:after="0" w:line="240" w:lineRule="auto"/>
        <w:ind w:firstLine="708"/>
        <w:jc w:val="both"/>
        <w:rPr>
          <w:rFonts w:ascii="Times New Roman" w:hAnsi="Times New Roman"/>
          <w:i/>
          <w:sz w:val="24"/>
          <w:szCs w:val="24"/>
        </w:rPr>
      </w:pPr>
      <w:r>
        <w:rPr>
          <w:rFonts w:ascii="Times New Roman" w:hAnsi="Times New Roman"/>
          <w:i/>
          <w:sz w:val="24"/>
          <w:szCs w:val="24"/>
        </w:rPr>
        <w:t xml:space="preserve"> </w:t>
      </w:r>
      <w:r w:rsidR="00A7586C">
        <w:rPr>
          <w:rFonts w:ascii="Times New Roman" w:hAnsi="Times New Roman"/>
          <w:i/>
          <w:sz w:val="24"/>
          <w:szCs w:val="24"/>
        </w:rPr>
        <w:t>S účinností od 1. 1. 2017</w:t>
      </w:r>
      <w:r w:rsidR="00A7586C" w:rsidRPr="00037D89">
        <w:rPr>
          <w:rFonts w:ascii="Times New Roman" w:hAnsi="Times New Roman"/>
          <w:i/>
          <w:sz w:val="24"/>
          <w:szCs w:val="24"/>
        </w:rPr>
        <w:t xml:space="preserve"> </w:t>
      </w:r>
      <w:r w:rsidR="001304B2">
        <w:rPr>
          <w:rFonts w:ascii="Times New Roman" w:hAnsi="Times New Roman"/>
          <w:i/>
          <w:sz w:val="24"/>
          <w:szCs w:val="24"/>
        </w:rPr>
        <w:t xml:space="preserve">bude </w:t>
      </w:r>
      <w:r w:rsidR="00EC3AE3">
        <w:rPr>
          <w:rFonts w:ascii="Times New Roman" w:hAnsi="Times New Roman"/>
          <w:i/>
          <w:sz w:val="24"/>
          <w:szCs w:val="24"/>
        </w:rPr>
        <w:t xml:space="preserve">členu </w:t>
      </w:r>
      <w:r w:rsidR="00A7586C" w:rsidRPr="00037D89">
        <w:rPr>
          <w:rFonts w:ascii="Times New Roman" w:hAnsi="Times New Roman"/>
          <w:i/>
          <w:sz w:val="24"/>
          <w:szCs w:val="24"/>
        </w:rPr>
        <w:t>osádky autobusu ve veřejné linkové</w:t>
      </w:r>
      <w:r w:rsidR="00E84AEC">
        <w:rPr>
          <w:rFonts w:ascii="Times New Roman" w:hAnsi="Times New Roman"/>
          <w:i/>
          <w:sz w:val="24"/>
          <w:szCs w:val="24"/>
        </w:rPr>
        <w:t xml:space="preserve"> osobní </w:t>
      </w:r>
      <w:r w:rsidR="00A7586C" w:rsidRPr="00037D89">
        <w:rPr>
          <w:rFonts w:ascii="Times New Roman" w:hAnsi="Times New Roman"/>
          <w:i/>
          <w:sz w:val="24"/>
          <w:szCs w:val="24"/>
        </w:rPr>
        <w:t xml:space="preserve"> dopravě náležet odměna za každou celou hodinu doby čekání mezi spoji nejméně ve výši 90 % hodinové sazby nejnižší úrovně zaručené mzdy stanovené pro</w:t>
      </w:r>
      <w:r w:rsidR="00131586">
        <w:rPr>
          <w:rFonts w:ascii="Times New Roman" w:hAnsi="Times New Roman"/>
          <w:i/>
          <w:sz w:val="24"/>
          <w:szCs w:val="24"/>
        </w:rPr>
        <w:t xml:space="preserve"> pátou skupinu prací. </w:t>
      </w:r>
      <w:r w:rsidR="007F12BE">
        <w:rPr>
          <w:rFonts w:ascii="Times New Roman" w:hAnsi="Times New Roman"/>
          <w:i/>
          <w:sz w:val="24"/>
          <w:szCs w:val="24"/>
        </w:rPr>
        <w:t xml:space="preserve">Odměna za dobu čekání mezi spoji tak bude </w:t>
      </w:r>
      <w:r w:rsidR="00D17B1B">
        <w:rPr>
          <w:rFonts w:ascii="Times New Roman" w:hAnsi="Times New Roman"/>
          <w:i/>
          <w:sz w:val="24"/>
          <w:szCs w:val="24"/>
        </w:rPr>
        <w:t xml:space="preserve">v minimální výši </w:t>
      </w:r>
      <w:r w:rsidR="007F12BE">
        <w:rPr>
          <w:rFonts w:ascii="Times New Roman" w:hAnsi="Times New Roman"/>
          <w:i/>
          <w:sz w:val="24"/>
          <w:szCs w:val="24"/>
        </w:rPr>
        <w:t xml:space="preserve"> </w:t>
      </w:r>
      <w:r w:rsidR="00A7586C" w:rsidRPr="007F12BE">
        <w:rPr>
          <w:rFonts w:ascii="Times New Roman" w:hAnsi="Times New Roman"/>
          <w:b/>
          <w:i/>
          <w:sz w:val="24"/>
          <w:szCs w:val="24"/>
        </w:rPr>
        <w:t>88,30</w:t>
      </w:r>
      <w:r w:rsidR="007F12BE" w:rsidRPr="007F12BE">
        <w:rPr>
          <w:rFonts w:ascii="Times New Roman" w:hAnsi="Times New Roman"/>
          <w:b/>
          <w:i/>
          <w:sz w:val="24"/>
          <w:szCs w:val="24"/>
        </w:rPr>
        <w:t xml:space="preserve"> Kč</w:t>
      </w:r>
      <w:r w:rsidR="007F12BE">
        <w:rPr>
          <w:rFonts w:ascii="Times New Roman" w:hAnsi="Times New Roman"/>
          <w:i/>
          <w:sz w:val="24"/>
          <w:szCs w:val="24"/>
        </w:rPr>
        <w:t xml:space="preserve"> za hodinu čekání mezi spoji. </w:t>
      </w:r>
    </w:p>
    <w:p w:rsidR="004174BE" w:rsidRDefault="004174BE" w:rsidP="00037D89">
      <w:pPr>
        <w:widowControl w:val="0"/>
        <w:autoSpaceDE w:val="0"/>
        <w:autoSpaceDN w:val="0"/>
        <w:adjustRightInd w:val="0"/>
        <w:spacing w:after="0" w:line="240" w:lineRule="auto"/>
        <w:jc w:val="both"/>
        <w:rPr>
          <w:rFonts w:ascii="Times New Roman" w:hAnsi="Times New Roman"/>
          <w:i/>
          <w:sz w:val="24"/>
          <w:szCs w:val="24"/>
        </w:rPr>
      </w:pPr>
    </w:p>
    <w:p w:rsidR="00AA5A7C" w:rsidRDefault="00AA5A7C" w:rsidP="00037D89">
      <w:pPr>
        <w:widowControl w:val="0"/>
        <w:autoSpaceDE w:val="0"/>
        <w:autoSpaceDN w:val="0"/>
        <w:adjustRightInd w:val="0"/>
        <w:spacing w:after="0" w:line="240" w:lineRule="auto"/>
        <w:jc w:val="both"/>
        <w:rPr>
          <w:rFonts w:ascii="Times New Roman" w:hAnsi="Times New Roman"/>
          <w:i/>
          <w:sz w:val="24"/>
          <w:szCs w:val="24"/>
        </w:rPr>
      </w:pPr>
    </w:p>
    <w:p w:rsidR="00AA5A7C" w:rsidRDefault="00AA5A7C" w:rsidP="00037D89">
      <w:pPr>
        <w:widowControl w:val="0"/>
        <w:autoSpaceDE w:val="0"/>
        <w:autoSpaceDN w:val="0"/>
        <w:adjustRightInd w:val="0"/>
        <w:spacing w:after="0" w:line="240" w:lineRule="auto"/>
        <w:jc w:val="both"/>
        <w:rPr>
          <w:rFonts w:ascii="Times New Roman" w:hAnsi="Times New Roman"/>
          <w:i/>
          <w:sz w:val="24"/>
          <w:szCs w:val="24"/>
        </w:rPr>
      </w:pPr>
    </w:p>
    <w:p w:rsidR="00037D89" w:rsidRPr="00037D89" w:rsidRDefault="00037D89" w:rsidP="00037D89">
      <w:pPr>
        <w:widowControl w:val="0"/>
        <w:autoSpaceDE w:val="0"/>
        <w:autoSpaceDN w:val="0"/>
        <w:adjustRightInd w:val="0"/>
        <w:spacing w:after="0" w:line="240" w:lineRule="auto"/>
        <w:jc w:val="both"/>
        <w:rPr>
          <w:rFonts w:ascii="Times New Roman" w:hAnsi="Times New Roman"/>
          <w:i/>
          <w:sz w:val="24"/>
          <w:szCs w:val="24"/>
        </w:rPr>
      </w:pPr>
    </w:p>
    <w:p w:rsidR="00037D89" w:rsidRPr="00037D89" w:rsidRDefault="00037D89" w:rsidP="00037D89">
      <w:pPr>
        <w:widowControl w:val="0"/>
        <w:autoSpaceDE w:val="0"/>
        <w:autoSpaceDN w:val="0"/>
        <w:adjustRightInd w:val="0"/>
        <w:spacing w:after="0" w:line="240" w:lineRule="auto"/>
        <w:jc w:val="both"/>
        <w:rPr>
          <w:rFonts w:ascii="Times New Roman" w:hAnsi="Times New Roman"/>
          <w:i/>
          <w:sz w:val="24"/>
          <w:szCs w:val="24"/>
        </w:rPr>
      </w:pPr>
    </w:p>
    <w:sectPr w:rsidR="00037D89" w:rsidRPr="00037D89" w:rsidSect="00A56B29">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497" w:rsidRDefault="00982497" w:rsidP="00A56B29">
      <w:pPr>
        <w:spacing w:after="0" w:line="240" w:lineRule="auto"/>
      </w:pPr>
      <w:r>
        <w:separator/>
      </w:r>
    </w:p>
  </w:endnote>
  <w:endnote w:type="continuationSeparator" w:id="0">
    <w:p w:rsidR="00982497" w:rsidRDefault="00982497" w:rsidP="00A5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090050"/>
      <w:docPartObj>
        <w:docPartGallery w:val="Page Numbers (Bottom of Page)"/>
        <w:docPartUnique/>
      </w:docPartObj>
    </w:sdtPr>
    <w:sdtEndPr>
      <w:rPr>
        <w:rFonts w:ascii="Times New Roman" w:hAnsi="Times New Roman" w:cs="Times New Roman"/>
        <w:sz w:val="24"/>
        <w:szCs w:val="24"/>
      </w:rPr>
    </w:sdtEndPr>
    <w:sdtContent>
      <w:p w:rsidR="00A56B29" w:rsidRPr="00A56B29" w:rsidRDefault="00A56B29">
        <w:pPr>
          <w:pStyle w:val="Zpat"/>
          <w:jc w:val="center"/>
          <w:rPr>
            <w:rFonts w:ascii="Times New Roman" w:hAnsi="Times New Roman" w:cs="Times New Roman"/>
            <w:sz w:val="24"/>
            <w:szCs w:val="24"/>
          </w:rPr>
        </w:pPr>
        <w:r w:rsidRPr="00A56B29">
          <w:rPr>
            <w:rFonts w:ascii="Times New Roman" w:hAnsi="Times New Roman" w:cs="Times New Roman"/>
            <w:sz w:val="24"/>
            <w:szCs w:val="24"/>
          </w:rPr>
          <w:fldChar w:fldCharType="begin"/>
        </w:r>
        <w:r w:rsidRPr="00A56B29">
          <w:rPr>
            <w:rFonts w:ascii="Times New Roman" w:hAnsi="Times New Roman" w:cs="Times New Roman"/>
            <w:sz w:val="24"/>
            <w:szCs w:val="24"/>
          </w:rPr>
          <w:instrText>PAGE   \* MERGEFORMAT</w:instrText>
        </w:r>
        <w:r w:rsidRPr="00A56B29">
          <w:rPr>
            <w:rFonts w:ascii="Times New Roman" w:hAnsi="Times New Roman" w:cs="Times New Roman"/>
            <w:sz w:val="24"/>
            <w:szCs w:val="24"/>
          </w:rPr>
          <w:fldChar w:fldCharType="separate"/>
        </w:r>
        <w:r w:rsidR="00B1568A">
          <w:rPr>
            <w:rFonts w:ascii="Times New Roman" w:hAnsi="Times New Roman" w:cs="Times New Roman"/>
            <w:noProof/>
            <w:sz w:val="24"/>
            <w:szCs w:val="24"/>
          </w:rPr>
          <w:t>9</w:t>
        </w:r>
        <w:r w:rsidRPr="00A56B29">
          <w:rPr>
            <w:rFonts w:ascii="Times New Roman" w:hAnsi="Times New Roman" w:cs="Times New Roman"/>
            <w:sz w:val="24"/>
            <w:szCs w:val="24"/>
          </w:rPr>
          <w:fldChar w:fldCharType="end"/>
        </w:r>
      </w:p>
    </w:sdtContent>
  </w:sdt>
  <w:p w:rsidR="00A56B29" w:rsidRDefault="00A56B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497" w:rsidRDefault="00982497" w:rsidP="00A56B29">
      <w:pPr>
        <w:spacing w:after="0" w:line="240" w:lineRule="auto"/>
      </w:pPr>
      <w:r>
        <w:separator/>
      </w:r>
    </w:p>
  </w:footnote>
  <w:footnote w:type="continuationSeparator" w:id="0">
    <w:p w:rsidR="00982497" w:rsidRDefault="00982497" w:rsidP="00A56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74B2"/>
    <w:multiLevelType w:val="hybridMultilevel"/>
    <w:tmpl w:val="B32E8D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9C429F"/>
    <w:multiLevelType w:val="hybridMultilevel"/>
    <w:tmpl w:val="88B2BD96"/>
    <w:lvl w:ilvl="0" w:tplc="0AFE2186">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1A3A67D7"/>
    <w:multiLevelType w:val="hybridMultilevel"/>
    <w:tmpl w:val="BC909290"/>
    <w:lvl w:ilvl="0" w:tplc="9E9AF962">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01B6CA4"/>
    <w:multiLevelType w:val="hybridMultilevel"/>
    <w:tmpl w:val="79CC12FE"/>
    <w:lvl w:ilvl="0" w:tplc="DC9CE4A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F0E405B"/>
    <w:multiLevelType w:val="hybridMultilevel"/>
    <w:tmpl w:val="9AAC1EDA"/>
    <w:lvl w:ilvl="0" w:tplc="D276971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470B38B6"/>
    <w:multiLevelType w:val="hybridMultilevel"/>
    <w:tmpl w:val="A9C6ADDC"/>
    <w:lvl w:ilvl="0" w:tplc="187CC2D2">
      <w:start w:val="1"/>
      <w:numFmt w:val="decimal"/>
      <w:lvlText w:val="(%1)"/>
      <w:lvlJc w:val="left"/>
      <w:pPr>
        <w:ind w:left="420" w:hanging="360"/>
      </w:pPr>
      <w:rPr>
        <w:rFonts w:hint="default"/>
        <w:b/>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7B"/>
    <w:rsid w:val="00000045"/>
    <w:rsid w:val="00033416"/>
    <w:rsid w:val="000358ED"/>
    <w:rsid w:val="00037D89"/>
    <w:rsid w:val="000736A9"/>
    <w:rsid w:val="00087915"/>
    <w:rsid w:val="000C300A"/>
    <w:rsid w:val="00111816"/>
    <w:rsid w:val="001304B2"/>
    <w:rsid w:val="00131586"/>
    <w:rsid w:val="001755DA"/>
    <w:rsid w:val="001D7FE0"/>
    <w:rsid w:val="00235EB6"/>
    <w:rsid w:val="00262B37"/>
    <w:rsid w:val="002E48B2"/>
    <w:rsid w:val="00364878"/>
    <w:rsid w:val="003A5243"/>
    <w:rsid w:val="003D5008"/>
    <w:rsid w:val="003E26C1"/>
    <w:rsid w:val="004141FA"/>
    <w:rsid w:val="004174BE"/>
    <w:rsid w:val="004177B7"/>
    <w:rsid w:val="004430AC"/>
    <w:rsid w:val="004624CB"/>
    <w:rsid w:val="005020A8"/>
    <w:rsid w:val="00534EDF"/>
    <w:rsid w:val="00543700"/>
    <w:rsid w:val="0055462F"/>
    <w:rsid w:val="00567B24"/>
    <w:rsid w:val="005E07B2"/>
    <w:rsid w:val="005F471C"/>
    <w:rsid w:val="00605F09"/>
    <w:rsid w:val="00673068"/>
    <w:rsid w:val="006D5F3F"/>
    <w:rsid w:val="006F0A82"/>
    <w:rsid w:val="00705187"/>
    <w:rsid w:val="00727CFE"/>
    <w:rsid w:val="00730815"/>
    <w:rsid w:val="00744A65"/>
    <w:rsid w:val="00765157"/>
    <w:rsid w:val="007B7E20"/>
    <w:rsid w:val="007C748D"/>
    <w:rsid w:val="007F12BE"/>
    <w:rsid w:val="007F5E4A"/>
    <w:rsid w:val="00815E49"/>
    <w:rsid w:val="008D5586"/>
    <w:rsid w:val="008D5CEA"/>
    <w:rsid w:val="008D68EB"/>
    <w:rsid w:val="00901EBC"/>
    <w:rsid w:val="00925D2B"/>
    <w:rsid w:val="00942783"/>
    <w:rsid w:val="00961913"/>
    <w:rsid w:val="00982497"/>
    <w:rsid w:val="009B7231"/>
    <w:rsid w:val="009B7A3E"/>
    <w:rsid w:val="009D0309"/>
    <w:rsid w:val="009F1499"/>
    <w:rsid w:val="00A54AF6"/>
    <w:rsid w:val="00A56B29"/>
    <w:rsid w:val="00A7586C"/>
    <w:rsid w:val="00A931E1"/>
    <w:rsid w:val="00AA2F74"/>
    <w:rsid w:val="00AA5A7C"/>
    <w:rsid w:val="00AB2D69"/>
    <w:rsid w:val="00AE57FC"/>
    <w:rsid w:val="00AF33A7"/>
    <w:rsid w:val="00AF55FF"/>
    <w:rsid w:val="00B1568A"/>
    <w:rsid w:val="00B412DA"/>
    <w:rsid w:val="00B52772"/>
    <w:rsid w:val="00B62DBF"/>
    <w:rsid w:val="00B9428A"/>
    <w:rsid w:val="00BD33B9"/>
    <w:rsid w:val="00BD5DF4"/>
    <w:rsid w:val="00C44B3E"/>
    <w:rsid w:val="00C756EA"/>
    <w:rsid w:val="00C77F78"/>
    <w:rsid w:val="00CA07D6"/>
    <w:rsid w:val="00CC0877"/>
    <w:rsid w:val="00CF03EA"/>
    <w:rsid w:val="00CF42EF"/>
    <w:rsid w:val="00D0451C"/>
    <w:rsid w:val="00D17B1B"/>
    <w:rsid w:val="00D86431"/>
    <w:rsid w:val="00D915A1"/>
    <w:rsid w:val="00DB74CC"/>
    <w:rsid w:val="00DC030E"/>
    <w:rsid w:val="00DC3E82"/>
    <w:rsid w:val="00DF04CC"/>
    <w:rsid w:val="00E0077B"/>
    <w:rsid w:val="00E105E8"/>
    <w:rsid w:val="00E84AEC"/>
    <w:rsid w:val="00EA0920"/>
    <w:rsid w:val="00EC0572"/>
    <w:rsid w:val="00EC3AE3"/>
    <w:rsid w:val="00EF441C"/>
    <w:rsid w:val="00F24BFD"/>
    <w:rsid w:val="00F4785A"/>
    <w:rsid w:val="00FB0285"/>
    <w:rsid w:val="00FB095B"/>
    <w:rsid w:val="00FC0FA9"/>
    <w:rsid w:val="00FD5127"/>
    <w:rsid w:val="00FE7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unhideWhenUsed/>
    <w:rsid w:val="00E0077B"/>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Zkladntext2Char">
    <w:name w:val="Základní text 2 Char"/>
    <w:basedOn w:val="Standardnpsmoodstavce"/>
    <w:link w:val="Zkladntext2"/>
    <w:uiPriority w:val="99"/>
    <w:rsid w:val="00E0077B"/>
    <w:rPr>
      <w:rFonts w:ascii="Times New Roman" w:eastAsia="Times New Roman" w:hAnsi="Times New Roman" w:cs="Times New Roman"/>
      <w:b/>
      <w:bCs/>
      <w:sz w:val="24"/>
      <w:szCs w:val="24"/>
      <w:lang w:val="x-none" w:eastAsia="x-none"/>
    </w:rPr>
  </w:style>
  <w:style w:type="paragraph" w:styleId="Zkladntext3">
    <w:name w:val="Body Text 3"/>
    <w:basedOn w:val="Normln"/>
    <w:link w:val="Zkladntext3Char"/>
    <w:uiPriority w:val="99"/>
    <w:unhideWhenUsed/>
    <w:rsid w:val="00E0077B"/>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E0077B"/>
    <w:rPr>
      <w:rFonts w:ascii="Times New Roman" w:eastAsia="Times New Roman" w:hAnsi="Times New Roman" w:cs="Times New Roman"/>
      <w:sz w:val="16"/>
      <w:szCs w:val="16"/>
      <w:lang w:eastAsia="cs-CZ"/>
    </w:rPr>
  </w:style>
  <w:style w:type="paragraph" w:styleId="Zkladntext">
    <w:name w:val="Body Text"/>
    <w:basedOn w:val="Normln"/>
    <w:link w:val="ZkladntextChar"/>
    <w:uiPriority w:val="99"/>
    <w:semiHidden/>
    <w:unhideWhenUsed/>
    <w:rsid w:val="00E0077B"/>
    <w:pPr>
      <w:spacing w:after="120"/>
    </w:pPr>
  </w:style>
  <w:style w:type="character" w:customStyle="1" w:styleId="ZkladntextChar">
    <w:name w:val="Základní text Char"/>
    <w:basedOn w:val="Standardnpsmoodstavce"/>
    <w:link w:val="Zkladntext"/>
    <w:uiPriority w:val="99"/>
    <w:semiHidden/>
    <w:rsid w:val="00E0077B"/>
  </w:style>
  <w:style w:type="paragraph" w:styleId="Textbubliny">
    <w:name w:val="Balloon Text"/>
    <w:basedOn w:val="Normln"/>
    <w:link w:val="TextbublinyChar"/>
    <w:uiPriority w:val="99"/>
    <w:semiHidden/>
    <w:unhideWhenUsed/>
    <w:rsid w:val="001118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1816"/>
    <w:rPr>
      <w:rFonts w:ascii="Tahoma" w:hAnsi="Tahoma" w:cs="Tahoma"/>
      <w:sz w:val="16"/>
      <w:szCs w:val="16"/>
    </w:rPr>
  </w:style>
  <w:style w:type="paragraph" w:styleId="Odstavecseseznamem">
    <w:name w:val="List Paragraph"/>
    <w:basedOn w:val="Normln"/>
    <w:uiPriority w:val="34"/>
    <w:qFormat/>
    <w:rsid w:val="004624CB"/>
    <w:pPr>
      <w:ind w:left="720"/>
      <w:contextualSpacing/>
    </w:pPr>
  </w:style>
  <w:style w:type="paragraph" w:styleId="Zhlav">
    <w:name w:val="header"/>
    <w:basedOn w:val="Normln"/>
    <w:link w:val="ZhlavChar"/>
    <w:uiPriority w:val="99"/>
    <w:unhideWhenUsed/>
    <w:rsid w:val="00A56B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6B29"/>
  </w:style>
  <w:style w:type="paragraph" w:styleId="Zpat">
    <w:name w:val="footer"/>
    <w:basedOn w:val="Normln"/>
    <w:link w:val="ZpatChar"/>
    <w:uiPriority w:val="99"/>
    <w:unhideWhenUsed/>
    <w:rsid w:val="00A56B29"/>
    <w:pPr>
      <w:tabs>
        <w:tab w:val="center" w:pos="4536"/>
        <w:tab w:val="right" w:pos="9072"/>
      </w:tabs>
      <w:spacing w:after="0" w:line="240" w:lineRule="auto"/>
    </w:pPr>
  </w:style>
  <w:style w:type="character" w:customStyle="1" w:styleId="ZpatChar">
    <w:name w:val="Zápatí Char"/>
    <w:basedOn w:val="Standardnpsmoodstavce"/>
    <w:link w:val="Zpat"/>
    <w:uiPriority w:val="99"/>
    <w:rsid w:val="00A56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unhideWhenUsed/>
    <w:rsid w:val="00E0077B"/>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Zkladntext2Char">
    <w:name w:val="Základní text 2 Char"/>
    <w:basedOn w:val="Standardnpsmoodstavce"/>
    <w:link w:val="Zkladntext2"/>
    <w:uiPriority w:val="99"/>
    <w:rsid w:val="00E0077B"/>
    <w:rPr>
      <w:rFonts w:ascii="Times New Roman" w:eastAsia="Times New Roman" w:hAnsi="Times New Roman" w:cs="Times New Roman"/>
      <w:b/>
      <w:bCs/>
      <w:sz w:val="24"/>
      <w:szCs w:val="24"/>
      <w:lang w:val="x-none" w:eastAsia="x-none"/>
    </w:rPr>
  </w:style>
  <w:style w:type="paragraph" w:styleId="Zkladntext3">
    <w:name w:val="Body Text 3"/>
    <w:basedOn w:val="Normln"/>
    <w:link w:val="Zkladntext3Char"/>
    <w:uiPriority w:val="99"/>
    <w:unhideWhenUsed/>
    <w:rsid w:val="00E0077B"/>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E0077B"/>
    <w:rPr>
      <w:rFonts w:ascii="Times New Roman" w:eastAsia="Times New Roman" w:hAnsi="Times New Roman" w:cs="Times New Roman"/>
      <w:sz w:val="16"/>
      <w:szCs w:val="16"/>
      <w:lang w:eastAsia="cs-CZ"/>
    </w:rPr>
  </w:style>
  <w:style w:type="paragraph" w:styleId="Zkladntext">
    <w:name w:val="Body Text"/>
    <w:basedOn w:val="Normln"/>
    <w:link w:val="ZkladntextChar"/>
    <w:uiPriority w:val="99"/>
    <w:semiHidden/>
    <w:unhideWhenUsed/>
    <w:rsid w:val="00E0077B"/>
    <w:pPr>
      <w:spacing w:after="120"/>
    </w:pPr>
  </w:style>
  <w:style w:type="character" w:customStyle="1" w:styleId="ZkladntextChar">
    <w:name w:val="Základní text Char"/>
    <w:basedOn w:val="Standardnpsmoodstavce"/>
    <w:link w:val="Zkladntext"/>
    <w:uiPriority w:val="99"/>
    <w:semiHidden/>
    <w:rsid w:val="00E0077B"/>
  </w:style>
  <w:style w:type="paragraph" w:styleId="Textbubliny">
    <w:name w:val="Balloon Text"/>
    <w:basedOn w:val="Normln"/>
    <w:link w:val="TextbublinyChar"/>
    <w:uiPriority w:val="99"/>
    <w:semiHidden/>
    <w:unhideWhenUsed/>
    <w:rsid w:val="001118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1816"/>
    <w:rPr>
      <w:rFonts w:ascii="Tahoma" w:hAnsi="Tahoma" w:cs="Tahoma"/>
      <w:sz w:val="16"/>
      <w:szCs w:val="16"/>
    </w:rPr>
  </w:style>
  <w:style w:type="paragraph" w:styleId="Odstavecseseznamem">
    <w:name w:val="List Paragraph"/>
    <w:basedOn w:val="Normln"/>
    <w:uiPriority w:val="34"/>
    <w:qFormat/>
    <w:rsid w:val="004624CB"/>
    <w:pPr>
      <w:ind w:left="720"/>
      <w:contextualSpacing/>
    </w:pPr>
  </w:style>
  <w:style w:type="paragraph" w:styleId="Zhlav">
    <w:name w:val="header"/>
    <w:basedOn w:val="Normln"/>
    <w:link w:val="ZhlavChar"/>
    <w:uiPriority w:val="99"/>
    <w:unhideWhenUsed/>
    <w:rsid w:val="00A56B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6B29"/>
  </w:style>
  <w:style w:type="paragraph" w:styleId="Zpat">
    <w:name w:val="footer"/>
    <w:basedOn w:val="Normln"/>
    <w:link w:val="ZpatChar"/>
    <w:uiPriority w:val="99"/>
    <w:unhideWhenUsed/>
    <w:rsid w:val="00A56B29"/>
    <w:pPr>
      <w:tabs>
        <w:tab w:val="center" w:pos="4536"/>
        <w:tab w:val="right" w:pos="9072"/>
      </w:tabs>
      <w:spacing w:after="0" w:line="240" w:lineRule="auto"/>
    </w:pPr>
  </w:style>
  <w:style w:type="character" w:customStyle="1" w:styleId="ZpatChar">
    <w:name w:val="Zápatí Char"/>
    <w:basedOn w:val="Standardnpsmoodstavce"/>
    <w:link w:val="Zpat"/>
    <w:uiPriority w:val="99"/>
    <w:rsid w:val="00A5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589/2006%20Sb.%25239a'&amp;ucin-k-dni='30.12.999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589/2006%20Sb.%25232'&amp;ucin-k-dni='30.12.99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262/2006%20Sb.%252378'&amp;ucin-k-dni='30.12.999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spi://module='ASPI'&amp;link='589/2006%20Sb.%25231'&amp;ucin-k-dni='30.12.9999'" TargetMode="External"/><Relationship Id="rId4" Type="http://schemas.microsoft.com/office/2007/relationships/stylesWithEffects" Target="stylesWithEffects.xml"/><Relationship Id="rId9" Type="http://schemas.openxmlformats.org/officeDocument/2006/relationships/hyperlink" Target="aspi://module='ASPI'&amp;link='262/2006%20Sb.%2523100'&amp;ucin-k-dni='30.12.9999'"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3885-3454-4F60-8177-FDBF6AC4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3258</Words>
  <Characters>19227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DOSIA</Company>
  <LinksUpToDate>false</LinksUpToDate>
  <CharactersWithSpaces>22441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Rothová Eva JUDr (MPSV)</dc:creator>
  <cp:lastModifiedBy>RV</cp:lastModifiedBy>
  <cp:revision>25</cp:revision>
  <cp:lastPrinted>2016-10-20T07:10:00Z</cp:lastPrinted>
  <dcterms:created xsi:type="dcterms:W3CDTF">2016-10-13T08:37:00Z</dcterms:created>
  <dcterms:modified xsi:type="dcterms:W3CDTF">2016-10-20T07:15:00Z</dcterms:modified>
</cp:coreProperties>
</file>